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3E" w:rsidRDefault="00BD613E" w:rsidP="005D7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Кораблёва А.В.,</w:t>
      </w:r>
    </w:p>
    <w:p w:rsidR="00BD613E" w:rsidRDefault="00BD613E" w:rsidP="005D7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архивист отдела информации, </w:t>
      </w:r>
    </w:p>
    <w:p w:rsidR="00BD613E" w:rsidRDefault="00BD613E" w:rsidP="005D7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и научного использования документов</w:t>
      </w:r>
    </w:p>
    <w:p w:rsidR="00BD613E" w:rsidRDefault="00BD613E" w:rsidP="005D7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ГКУ ГАТО</w:t>
      </w:r>
    </w:p>
    <w:p w:rsidR="00BD613E" w:rsidRDefault="00BD613E" w:rsidP="005D7344">
      <w:pPr>
        <w:jc w:val="center"/>
        <w:rPr>
          <w:rFonts w:ascii="Times New Roman" w:hAnsi="Times New Roman"/>
          <w:sz w:val="28"/>
          <w:szCs w:val="28"/>
        </w:rPr>
      </w:pPr>
    </w:p>
    <w:p w:rsidR="00BD613E" w:rsidRDefault="00BD613E" w:rsidP="00DF3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96A">
        <w:rPr>
          <w:rFonts w:ascii="Times New Roman" w:hAnsi="Times New Roman"/>
          <w:b/>
          <w:sz w:val="28"/>
          <w:szCs w:val="28"/>
        </w:rPr>
        <w:t>Алексей Михайлович Унковский (к 190-летию общественного деятеля)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ознаменовался памятной датой – 190 лет со дня рождения тверского общественного деятеля Алексей Михайловича Унковского          (1829-1893 гг.), имя которого тесно связано с крестьянской реформой середины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в России.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архивохранилищах Государственного казенного учреждения Тверской области «Государственный архив Тверской области» (далее - ГКУ ГАТО, облгосархив) имеются в наличии несколько фондов, в которых отражена деятельность А.М. Унковского по улучшению положения крепостных крестьян в Тверской губернии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Изучению роли А.М. Унковского в улучшении быта крепостных крестьян в </w:t>
      </w:r>
      <w:r w:rsidRPr="00F92A30">
        <w:rPr>
          <w:rFonts w:ascii="Times New Roman" w:hAnsi="Times New Roman"/>
          <w:sz w:val="28"/>
          <w:szCs w:val="28"/>
        </w:rPr>
        <w:t>родной</w:t>
      </w:r>
      <w:r>
        <w:rPr>
          <w:rFonts w:ascii="Times New Roman" w:hAnsi="Times New Roman"/>
          <w:sz w:val="28"/>
          <w:szCs w:val="28"/>
        </w:rPr>
        <w:t xml:space="preserve"> Тверской губернии посвящено множество исследований, среди которых следует выделить работы его первого биографа Г.А. Джаншиева </w:t>
      </w:r>
      <w:r w:rsidRPr="00744922">
        <w:rPr>
          <w:rFonts w:ascii="Times New Roman" w:hAnsi="Times New Roman"/>
          <w:sz w:val="28"/>
          <w:szCs w:val="28"/>
        </w:rPr>
        <w:t>и внука А.М. Унковского</w:t>
      </w:r>
      <w:r>
        <w:rPr>
          <w:rFonts w:ascii="Times New Roman" w:hAnsi="Times New Roman"/>
          <w:sz w:val="28"/>
          <w:szCs w:val="28"/>
        </w:rPr>
        <w:t xml:space="preserve"> – Алексея Михайловича Унковского, а также историка В.Д. Чернышева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исследователей было прежде всего сконцентрировано на деятельности А.М. Унковского как председателя Тверского губернского комитета по устройству и улучшению быта помещичьих крестьян, что, безусловно, объясняется исключительной общественно-политической значимостью крестьянской реформы для истории России. Данный к</w:t>
      </w:r>
      <w:r w:rsidRPr="00414E02">
        <w:rPr>
          <w:rFonts w:ascii="Times New Roman" w:hAnsi="Times New Roman"/>
          <w:sz w:val="28"/>
          <w:szCs w:val="28"/>
        </w:rPr>
        <w:t>омитет учрежден с целью выявления мнений дворян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14E02">
        <w:rPr>
          <w:rFonts w:ascii="Times New Roman" w:hAnsi="Times New Roman"/>
          <w:sz w:val="28"/>
          <w:szCs w:val="28"/>
        </w:rPr>
        <w:t>землевладельцев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E02">
        <w:rPr>
          <w:rFonts w:ascii="Times New Roman" w:hAnsi="Times New Roman"/>
          <w:sz w:val="28"/>
          <w:szCs w:val="28"/>
        </w:rPr>
        <w:t>Тверской губернии в преддверии реформы.</w:t>
      </w:r>
      <w:r>
        <w:rPr>
          <w:rFonts w:ascii="Times New Roman" w:hAnsi="Times New Roman"/>
          <w:sz w:val="28"/>
          <w:szCs w:val="28"/>
        </w:rPr>
        <w:t xml:space="preserve"> Комплекс документов, отражающих данную деятельность А.М. Унковского, наиболее полно представлен в обозначенных фондах ГКУ ГАТО. </w:t>
      </w:r>
      <w:r w:rsidRPr="0048048E">
        <w:rPr>
          <w:rFonts w:ascii="Times New Roman" w:hAnsi="Times New Roman"/>
          <w:sz w:val="28"/>
          <w:szCs w:val="28"/>
        </w:rPr>
        <w:t xml:space="preserve">Тем не менее, </w:t>
      </w:r>
      <w:r>
        <w:rPr>
          <w:rFonts w:ascii="Times New Roman" w:hAnsi="Times New Roman"/>
          <w:sz w:val="28"/>
          <w:szCs w:val="28"/>
        </w:rPr>
        <w:t xml:space="preserve">становление А.М. Унковского как </w:t>
      </w:r>
      <w:r>
        <w:rPr>
          <w:rFonts w:ascii="Times New Roman" w:hAnsi="Times New Roman"/>
          <w:sz w:val="28"/>
          <w:szCs w:val="28"/>
        </w:rPr>
        <w:lastRenderedPageBreak/>
        <w:t>либерального общественного деятеля происходило задолго до его вступления в должность тверского губернского предводителя дворянства и председателя названного комитета. Данная работа – попытка кратко отразить основные этапы профессиональной и общественной деятельности А.М. Унковского в Тверской губернии, зафиксированной в документах облгосархива.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либеральных взглядов А.М. Унковского заложены в том числе в семье и той обстановке, что окружала его с малых лет. Так, в опубликованных записках сам Унковский пишет следующее: «Я родился совсем в ином углу. </w:t>
      </w:r>
      <w:r w:rsidRPr="00EB6E4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…</w:t>
      </w:r>
      <w:r w:rsidRPr="00EB6E4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в нем не творилось тех ужасных гадостей, которыми полно то время, поэтому об ужасах крепостного права мы знали скорее понаслышке, чем по живой действительности»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  <w:bookmarkStart w:id="2" w:name="_Hlk23249696"/>
      <w:r>
        <w:rPr>
          <w:rFonts w:ascii="Times New Roman" w:hAnsi="Times New Roman"/>
          <w:sz w:val="28"/>
          <w:szCs w:val="28"/>
        </w:rPr>
        <w:t xml:space="preserve">Образование А.М. Унковский получил сперва домашнее, позже более системное – в дворянском пансионе при Московском университете. За время учебы он познакомился с Б.Н. Чичериным,                 Г.И. Данилевским, М.Е. Салтыковым-Щедриным, М.В. Петрашевским и другими </w:t>
      </w:r>
      <w:r w:rsidRPr="00744922">
        <w:rPr>
          <w:rFonts w:ascii="Times New Roman" w:hAnsi="Times New Roman"/>
          <w:sz w:val="28"/>
          <w:szCs w:val="28"/>
        </w:rPr>
        <w:t>известными деятелями</w:t>
      </w:r>
      <w:r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A1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Однако закончить обучение в данном заведении А.М. Унковскому не удалось: вторая половина 40-х годов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была неспокойной, сказывалось влияние кружка петрашевцев (в том числе их антикрепостнические взгляды), «вследствие сего Унковский, в особенности склонный к подобным увлечениям и могущий быть вредным для других воспитанников, исключен из сего заведения»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. Несмотря на исключение из пансионата Унковский в </w:t>
      </w:r>
      <w:smartTag w:uri="urn:schemas-microsoft-com:office:smarttags" w:element="metricconverter">
        <w:smartTagPr>
          <w:attr w:name="ProductID" w:val="1850 г"/>
        </w:smartTagPr>
        <w:r>
          <w:rPr>
            <w:rFonts w:ascii="Times New Roman" w:hAnsi="Times New Roman"/>
            <w:sz w:val="28"/>
            <w:szCs w:val="28"/>
          </w:rPr>
          <w:t>1850 г</w:t>
        </w:r>
      </w:smartTag>
      <w:r>
        <w:rPr>
          <w:rFonts w:ascii="Times New Roman" w:hAnsi="Times New Roman"/>
          <w:sz w:val="28"/>
          <w:szCs w:val="28"/>
        </w:rPr>
        <w:t>. окончил обучение на юридическом факультете Московского университета, в котором в те годы имели влияние демократические идеи Белинского, Некрасова, а позже Герцена, Добролюбова и Чернышевского.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51 г"/>
        </w:smartTagPr>
        <w:r>
          <w:rPr>
            <w:rFonts w:ascii="Times New Roman" w:hAnsi="Times New Roman"/>
            <w:sz w:val="28"/>
            <w:szCs w:val="28"/>
          </w:rPr>
          <w:t>1851 г</w:t>
        </w:r>
      </w:smartTag>
      <w:r>
        <w:rPr>
          <w:rFonts w:ascii="Times New Roman" w:hAnsi="Times New Roman"/>
          <w:sz w:val="28"/>
          <w:szCs w:val="28"/>
        </w:rPr>
        <w:t xml:space="preserve">. А.М. Унковский назначен на </w:t>
      </w:r>
      <w:r w:rsidRPr="00744922">
        <w:rPr>
          <w:rFonts w:ascii="Times New Roman" w:hAnsi="Times New Roman"/>
          <w:sz w:val="28"/>
          <w:szCs w:val="28"/>
        </w:rPr>
        <w:t>должность помощника столоначальника</w:t>
      </w:r>
      <w:r>
        <w:rPr>
          <w:rFonts w:ascii="Times New Roman" w:hAnsi="Times New Roman"/>
          <w:sz w:val="28"/>
          <w:szCs w:val="28"/>
        </w:rPr>
        <w:t xml:space="preserve"> в Московском главном архиве министерства внутренних дел в чине губернского секретаря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 Нахождение на </w:t>
      </w:r>
      <w:r w:rsidRPr="00744922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службе позволило ознакомиться со всеми особенностями бюрократического чиновничьего аппарата России второй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и тонкостях ведения делопроизводства. Продолжить службу не позволили семейные обстоятельства: в </w:t>
      </w:r>
      <w:smartTag w:uri="urn:schemas-microsoft-com:office:smarttags" w:element="metricconverter">
        <w:smartTagPr>
          <w:attr w:name="ProductID" w:val="1852 г"/>
        </w:smartTagPr>
        <w:r>
          <w:rPr>
            <w:rFonts w:ascii="Times New Roman" w:hAnsi="Times New Roman"/>
            <w:sz w:val="28"/>
            <w:szCs w:val="28"/>
          </w:rPr>
          <w:t>1852 г</w:t>
        </w:r>
      </w:smartTag>
      <w:r>
        <w:rPr>
          <w:rFonts w:ascii="Times New Roman" w:hAnsi="Times New Roman"/>
          <w:sz w:val="28"/>
          <w:szCs w:val="28"/>
        </w:rPr>
        <w:t>. в родовом имении Дмитрюково скончался отец – Михаил Алексеевич Унковский (сведения о датах смерти М.А. Унковского и других членах семьи Унковских содержатся в списке лиц, погребенных на кладбище при Троицкой церкви села Малое Троицкое Тверского уезда, составленного священником Павлом Божуковым)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Молодому помещику пришлось самостоятельно, без опыта, налаживать быт в родном имении: «Первое, что надлежало сделать, это – начать принципиальную борьбу с отвратительным крепостным правом у себя в деревне» - считал Унковский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. Практическая реализация либеральных идей началась с освобождения дворовых людей, крестьяне же были переведены на минимальный размер оброка. Через несколько лет помещик ввел в имении вольный труд, что фактически означало отмену барщины. Данные мероприятия происходили более чем за пять лет до начала крестьянской реформы, что не могло не привлечь к А.М. Унковскому внимание дворянского общества, в особенности приверженцев крепостного права.</w:t>
      </w:r>
    </w:p>
    <w:p w:rsidR="00BD613E" w:rsidRDefault="007507AD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Продолжением</w:t>
      </w:r>
      <w:r w:rsidR="00BD613E" w:rsidRPr="007507AD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А.М. Унковского являлось</w:t>
      </w:r>
      <w:r w:rsidR="00BD613E">
        <w:rPr>
          <w:rFonts w:ascii="Times New Roman" w:hAnsi="Times New Roman"/>
          <w:sz w:val="28"/>
          <w:szCs w:val="28"/>
        </w:rPr>
        <w:t xml:space="preserve"> его избрание в декабре </w:t>
      </w:r>
      <w:smartTag w:uri="urn:schemas-microsoft-com:office:smarttags" w:element="metricconverter">
        <w:smartTagPr>
          <w:attr w:name="ProductID" w:val="1853 г"/>
        </w:smartTagPr>
        <w:r w:rsidR="00BD613E">
          <w:rPr>
            <w:rFonts w:ascii="Times New Roman" w:hAnsi="Times New Roman"/>
            <w:sz w:val="28"/>
            <w:szCs w:val="28"/>
          </w:rPr>
          <w:t>1853 г</w:t>
        </w:r>
      </w:smartTag>
      <w:r w:rsidR="00BD613E">
        <w:rPr>
          <w:rFonts w:ascii="Times New Roman" w:hAnsi="Times New Roman"/>
          <w:sz w:val="28"/>
          <w:szCs w:val="28"/>
        </w:rPr>
        <w:t>. на должность тверского уездного судьи</w:t>
      </w:r>
      <w:r w:rsidR="00BD613E">
        <w:rPr>
          <w:rStyle w:val="a5"/>
          <w:rFonts w:ascii="Times New Roman" w:hAnsi="Times New Roman"/>
          <w:sz w:val="28"/>
          <w:szCs w:val="28"/>
        </w:rPr>
        <w:footnoteReference w:id="8"/>
      </w:r>
      <w:r w:rsidR="00BD613E">
        <w:rPr>
          <w:rFonts w:ascii="Times New Roman" w:hAnsi="Times New Roman"/>
          <w:sz w:val="28"/>
          <w:szCs w:val="28"/>
        </w:rPr>
        <w:t xml:space="preserve">. Однако, примечательна не столько юридическая деятельность Унковского в качестве судьи, а его деятельность как </w:t>
      </w:r>
      <w:r w:rsidR="00BD613E" w:rsidRPr="00F92A30">
        <w:rPr>
          <w:rFonts w:ascii="Times New Roman" w:hAnsi="Times New Roman"/>
          <w:sz w:val="28"/>
          <w:szCs w:val="28"/>
        </w:rPr>
        <w:t>руководителя аппарата</w:t>
      </w:r>
      <w:r w:rsidR="00BD613E">
        <w:rPr>
          <w:rFonts w:ascii="Times New Roman" w:hAnsi="Times New Roman"/>
          <w:sz w:val="28"/>
          <w:szCs w:val="28"/>
        </w:rPr>
        <w:t xml:space="preserve"> уездного суда. Уже в своем первом донесении от 6 июля </w:t>
      </w:r>
      <w:smartTag w:uri="urn:schemas-microsoft-com:office:smarttags" w:element="metricconverter">
        <w:smartTagPr>
          <w:attr w:name="ProductID" w:val="1854 г"/>
        </w:smartTagPr>
        <w:r w:rsidR="00BD613E">
          <w:rPr>
            <w:rFonts w:ascii="Times New Roman" w:hAnsi="Times New Roman"/>
            <w:sz w:val="28"/>
            <w:szCs w:val="28"/>
          </w:rPr>
          <w:t>1854 г</w:t>
        </w:r>
      </w:smartTag>
      <w:r w:rsidR="00BD613E">
        <w:rPr>
          <w:rFonts w:ascii="Times New Roman" w:hAnsi="Times New Roman"/>
          <w:sz w:val="28"/>
          <w:szCs w:val="28"/>
        </w:rPr>
        <w:t>. Тверскому губернскому предводителю дворянства А.А. Озерову Унковский указывал на неудовлетворительное состояние делопроизводства и недобросовестное исполнение должностных обязанностей секретарем Волковым и столоначальником гражданского стола писем Довкиным: «Вступив в должность уездного судьи, я нашел весьма важные упущения и беспорядки…</w:t>
      </w:r>
      <w:r w:rsidR="00BD613E" w:rsidRPr="00681D57">
        <w:rPr>
          <w:rFonts w:ascii="Times New Roman" w:hAnsi="Times New Roman"/>
          <w:sz w:val="28"/>
          <w:szCs w:val="28"/>
        </w:rPr>
        <w:t xml:space="preserve"> </w:t>
      </w:r>
      <w:r w:rsidR="00BD613E">
        <w:rPr>
          <w:rFonts w:ascii="Times New Roman" w:hAnsi="Times New Roman"/>
          <w:sz w:val="28"/>
          <w:szCs w:val="28"/>
        </w:rPr>
        <w:t xml:space="preserve">При личном моём осмотре дел оказалось множество неподписанных и не заслушанных бумаг, несколько дел, не помещенных в настольных реестрах и прочие беспорядки…», </w:t>
      </w:r>
      <w:r w:rsidR="00BD613E" w:rsidRPr="003C548B">
        <w:rPr>
          <w:rFonts w:ascii="Times New Roman" w:hAnsi="Times New Roman"/>
          <w:sz w:val="28"/>
          <w:szCs w:val="28"/>
        </w:rPr>
        <w:t>«…Секретарь не только не исполнял ни журнальных приказаний</w:t>
      </w:r>
      <w:r w:rsidR="00BD613E">
        <w:rPr>
          <w:rFonts w:ascii="Times New Roman" w:hAnsi="Times New Roman"/>
          <w:sz w:val="28"/>
          <w:szCs w:val="28"/>
        </w:rPr>
        <w:t xml:space="preserve"> </w:t>
      </w:r>
      <w:r w:rsidR="00BD613E" w:rsidRPr="003C548B">
        <w:rPr>
          <w:rFonts w:ascii="Times New Roman" w:hAnsi="Times New Roman"/>
          <w:sz w:val="28"/>
          <w:szCs w:val="28"/>
        </w:rPr>
        <w:t>присутствия, ни моих словесных, но и принял ко мне особенно неприличный тон…»</w:t>
      </w:r>
      <w:r w:rsidR="00BD613E">
        <w:rPr>
          <w:rStyle w:val="a5"/>
          <w:rFonts w:ascii="Times New Roman" w:hAnsi="Times New Roman"/>
          <w:sz w:val="28"/>
          <w:szCs w:val="28"/>
        </w:rPr>
        <w:footnoteReference w:id="9"/>
      </w:r>
      <w:r w:rsidR="00BD613E">
        <w:rPr>
          <w:rFonts w:ascii="Times New Roman" w:hAnsi="Times New Roman"/>
          <w:sz w:val="28"/>
          <w:szCs w:val="28"/>
        </w:rPr>
        <w:t>. «Таким образом, принимая Суд, я встретил в нем не один беспорядок, но и отсутствие всякой дисциплины: Секретарь приходил в суд когда ему хотелось и при самом вступлении моем в должность около двух недель не был в суде, не представивши и рапорта о болезни. Канцелярия следовала его примеру»</w:t>
      </w:r>
      <w:r w:rsidR="00BD613E">
        <w:rPr>
          <w:rStyle w:val="a5"/>
          <w:rFonts w:ascii="Times New Roman" w:hAnsi="Times New Roman"/>
          <w:sz w:val="28"/>
          <w:szCs w:val="28"/>
        </w:rPr>
        <w:footnoteReference w:id="10"/>
      </w:r>
      <w:r w:rsidR="00BD613E">
        <w:rPr>
          <w:rFonts w:ascii="Times New Roman" w:hAnsi="Times New Roman"/>
          <w:sz w:val="28"/>
          <w:szCs w:val="28"/>
        </w:rPr>
        <w:t xml:space="preserve"> - отмечалось в рапорте Унковского. Однако в ответном предписании Тверского губернатора А.П. Бакунина прошение Унковского об отстранении секретаря Волкова от занимаемой должности было отклонено и оценено как следствие «существующей между ним (</w:t>
      </w:r>
      <w:r w:rsidR="00BD613E" w:rsidRPr="002E2A3B">
        <w:rPr>
          <w:rFonts w:ascii="Times New Roman" w:hAnsi="Times New Roman"/>
          <w:i/>
          <w:sz w:val="28"/>
          <w:szCs w:val="28"/>
        </w:rPr>
        <w:t>секретарем</w:t>
      </w:r>
      <w:r w:rsidR="00BD613E">
        <w:rPr>
          <w:rFonts w:ascii="Times New Roman" w:hAnsi="Times New Roman"/>
          <w:sz w:val="28"/>
          <w:szCs w:val="28"/>
        </w:rPr>
        <w:t>) и членами уездного суда личной неприязни»</w:t>
      </w:r>
      <w:r w:rsidR="00BD613E">
        <w:rPr>
          <w:rStyle w:val="a5"/>
          <w:rFonts w:ascii="Times New Roman" w:hAnsi="Times New Roman"/>
          <w:sz w:val="28"/>
          <w:szCs w:val="28"/>
        </w:rPr>
        <w:footnoteReference w:id="11"/>
      </w:r>
      <w:r w:rsidR="00BD613E">
        <w:rPr>
          <w:rFonts w:ascii="Times New Roman" w:hAnsi="Times New Roman"/>
          <w:sz w:val="28"/>
          <w:szCs w:val="28"/>
        </w:rPr>
        <w:t>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F0B">
        <w:rPr>
          <w:rFonts w:ascii="Times New Roman" w:hAnsi="Times New Roman"/>
          <w:sz w:val="28"/>
          <w:szCs w:val="28"/>
        </w:rPr>
        <w:lastRenderedPageBreak/>
        <w:t>В целом официальная власть довольно насторожено относилась к деятельности А.М. Унковского</w:t>
      </w:r>
      <w:r>
        <w:rPr>
          <w:rFonts w:ascii="Times New Roman" w:hAnsi="Times New Roman"/>
          <w:sz w:val="28"/>
          <w:szCs w:val="28"/>
        </w:rPr>
        <w:t xml:space="preserve"> и ни коим образом не способствовала улучшению положения тверского уездного суда</w:t>
      </w:r>
      <w:r w:rsidRPr="00404F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Финансирование работы суда было скудным: Унковский с самого начало своей деятельности отдавал все жалование канцелярским служащим вдобавок государственного жалования</w:t>
      </w:r>
      <w:r>
        <w:rPr>
          <w:rStyle w:val="a5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>. Несмотря на это, он не желал оставлять службу: «Я по моему состоянию и общественному положению не могу нуждаться в службе, в которой теперь состою, и даже для этой службы жертвую многим, но не нахожу возможным просить увольнения от нея, как потому, что твердо сознаю обязанность каждого гражданина посвятить некоторую часть жизни государственной службе, так и потому, что этим поступком оскорбляю общество»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>, что было отмечено в донесении губернского прокурора по делу о «беспорядках» в Тверском уездном суде, в котором выделяли его «благородное усердие посвящать всё время служебным занятиям»</w:t>
      </w:r>
      <w:r>
        <w:rPr>
          <w:rStyle w:val="a5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>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профессиональной деятельности А.М. Унковского в Тверском уездном суде можно охарактеризовать как борьбу за восстановление порядка работы суда – грамотное ведение делопроизводства и надлежащее исполнение служащими своих должностных обязанностей.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усилившегося кризиса общественно-политической системы России вступление на престол демократически настроенного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расценивалось как новый виток развития государства. Необходимость крестьянской реформы требовала вдумчивого и системного обсуждения данного вопроса.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A">
        <w:rPr>
          <w:rFonts w:ascii="Times New Roman" w:hAnsi="Times New Roman"/>
          <w:sz w:val="28"/>
          <w:szCs w:val="28"/>
        </w:rPr>
        <w:t xml:space="preserve">Время активной общественно-политической деятельности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735BA">
        <w:rPr>
          <w:rFonts w:ascii="Times New Roman" w:hAnsi="Times New Roman"/>
          <w:sz w:val="28"/>
          <w:szCs w:val="28"/>
        </w:rPr>
        <w:t xml:space="preserve">А.М. Унковского приходится именно на данный период: с февраля </w:t>
      </w:r>
      <w:smartTag w:uri="urn:schemas-microsoft-com:office:smarttags" w:element="metricconverter">
        <w:smartTagPr>
          <w:attr w:name="ProductID" w:val="1857 г"/>
        </w:smartTagPr>
        <w:r w:rsidRPr="00B735BA">
          <w:rPr>
            <w:rFonts w:ascii="Times New Roman" w:hAnsi="Times New Roman"/>
            <w:sz w:val="28"/>
            <w:szCs w:val="28"/>
          </w:rPr>
          <w:t>1857 г</w:t>
        </w:r>
      </w:smartTag>
      <w:r w:rsidRPr="00B735BA">
        <w:rPr>
          <w:rFonts w:ascii="Times New Roman" w:hAnsi="Times New Roman"/>
          <w:sz w:val="28"/>
          <w:szCs w:val="28"/>
        </w:rPr>
        <w:t xml:space="preserve">. (избрание А.М. Унковского Тверским губернским предводителем дворянства) до февраля </w:t>
      </w:r>
      <w:smartTag w:uri="urn:schemas-microsoft-com:office:smarttags" w:element="metricconverter">
        <w:smartTagPr>
          <w:attr w:name="ProductID" w:val="1859 г"/>
        </w:smartTagPr>
        <w:r w:rsidRPr="00B735BA">
          <w:rPr>
            <w:rFonts w:ascii="Times New Roman" w:hAnsi="Times New Roman"/>
            <w:sz w:val="28"/>
            <w:szCs w:val="28"/>
          </w:rPr>
          <w:t>1859 г</w:t>
        </w:r>
      </w:smartTag>
      <w:r w:rsidRPr="00B735BA">
        <w:rPr>
          <w:rFonts w:ascii="Times New Roman" w:hAnsi="Times New Roman"/>
          <w:sz w:val="28"/>
          <w:szCs w:val="28"/>
        </w:rPr>
        <w:t>. (отстранение от должности председателя Тверского губернского комитета по устройству и улучшению быта помещичьих крестьян).</w:t>
      </w:r>
      <w:r>
        <w:rPr>
          <w:rFonts w:ascii="Times New Roman" w:hAnsi="Times New Roman"/>
          <w:sz w:val="28"/>
          <w:szCs w:val="28"/>
        </w:rPr>
        <w:t xml:space="preserve"> Мнение А.М. Унковского по крестьянскому вопросу и его деятельность в комитете довольно подробно исследованы в работах Г.А. Джаншиева и В.Д. Чернышева, поэтому остановимся на ключевых моментах, которые нашли отражение в документах ГКУ ГАТО.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несколько лет до реформы, в декабре 1857 г., Тверскому губернскому предводителю дворянства был направлен экземпляр рескрипта, данного на имя Санкт-Петербургского генерал-губернатора, об устройстве быта помещичьих крестьян, содержащий основные положения предстоящей реформы – о </w:t>
      </w:r>
      <w:r>
        <w:rPr>
          <w:rFonts w:ascii="Times New Roman" w:hAnsi="Times New Roman"/>
          <w:sz w:val="28"/>
          <w:szCs w:val="28"/>
        </w:rPr>
        <w:lastRenderedPageBreak/>
        <w:t>помещичьей собственности, сельской общине, уплате государственных и земских податей и повинностей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. Император Александр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лично прибыл на одно из первых заседаний комитета, 14 августа 1858 г., в Тверь, где пожелал устроить «применяясь к местности, так, чтобы было безобидно для них </w:t>
      </w:r>
      <w:r w:rsidRPr="004F5C49">
        <w:rPr>
          <w:rFonts w:ascii="Times New Roman" w:hAnsi="Times New Roman"/>
          <w:i/>
          <w:sz w:val="28"/>
          <w:szCs w:val="28"/>
        </w:rPr>
        <w:t>(крестьян)</w:t>
      </w:r>
      <w:r>
        <w:rPr>
          <w:rFonts w:ascii="Times New Roman" w:hAnsi="Times New Roman"/>
          <w:sz w:val="28"/>
          <w:szCs w:val="28"/>
        </w:rPr>
        <w:t xml:space="preserve"> и для вас </w:t>
      </w:r>
      <w:r w:rsidRPr="004F5C49">
        <w:rPr>
          <w:rFonts w:ascii="Times New Roman" w:hAnsi="Times New Roman"/>
          <w:i/>
          <w:sz w:val="28"/>
          <w:szCs w:val="28"/>
        </w:rPr>
        <w:t>(помещиков)</w:t>
      </w:r>
      <w:r>
        <w:rPr>
          <w:rFonts w:ascii="Times New Roman" w:hAnsi="Times New Roman"/>
          <w:sz w:val="28"/>
          <w:szCs w:val="28"/>
        </w:rPr>
        <w:t>, на тех главных основаниях, что указаны в Моих Рескриптах»</w:t>
      </w:r>
      <w:r>
        <w:rPr>
          <w:rStyle w:val="a5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. При вступлении в должность </w:t>
      </w:r>
      <w:r w:rsidRPr="00EA66A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EA66A1">
        <w:rPr>
          <w:rFonts w:ascii="Times New Roman" w:hAnsi="Times New Roman"/>
          <w:sz w:val="28"/>
          <w:szCs w:val="28"/>
        </w:rPr>
        <w:t xml:space="preserve"> Тверско</w:t>
      </w:r>
      <w:r>
        <w:rPr>
          <w:rFonts w:ascii="Times New Roman" w:hAnsi="Times New Roman"/>
          <w:sz w:val="28"/>
          <w:szCs w:val="28"/>
        </w:rPr>
        <w:t>го</w:t>
      </w:r>
      <w:r w:rsidRPr="00EA66A1">
        <w:rPr>
          <w:rFonts w:ascii="Times New Roman" w:hAnsi="Times New Roman"/>
          <w:sz w:val="28"/>
          <w:szCs w:val="28"/>
        </w:rPr>
        <w:t xml:space="preserve"> губернск</w:t>
      </w:r>
      <w:r>
        <w:rPr>
          <w:rFonts w:ascii="Times New Roman" w:hAnsi="Times New Roman"/>
          <w:sz w:val="28"/>
          <w:szCs w:val="28"/>
        </w:rPr>
        <w:t>ого</w:t>
      </w:r>
      <w:r w:rsidRPr="00EA66A1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Pr="00EA66A1">
        <w:rPr>
          <w:rFonts w:ascii="Times New Roman" w:hAnsi="Times New Roman"/>
          <w:sz w:val="28"/>
          <w:szCs w:val="28"/>
        </w:rPr>
        <w:t xml:space="preserve"> по устройству и улучшению быта помещичьих крестьян А.М. Унковский определял его цель как «дарование крепостному сословию полной гражданской свободы, которая “…” может только осуществиться при совершенном уничтожении всякого принудительного труда и при освобождении необходимой для крестьян оседлости от всяких повинностей в пользу частных лиц»</w:t>
      </w:r>
      <w:r w:rsidRPr="00EA66A1">
        <w:rPr>
          <w:rStyle w:val="a5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>. Однако некоторые члены комитета довольно скептично отнеслись к таким смелым заявлениям председателя: было высказано мнение, что члены комитета не могут делать предположений о выкупе земель в собственность крестьян, потому что «мы (</w:t>
      </w:r>
      <w:r w:rsidRPr="00D12173">
        <w:rPr>
          <w:rFonts w:ascii="Times New Roman" w:hAnsi="Times New Roman"/>
          <w:i/>
          <w:sz w:val="28"/>
          <w:szCs w:val="28"/>
        </w:rPr>
        <w:t>члены комитета</w:t>
      </w:r>
      <w:r>
        <w:rPr>
          <w:rFonts w:ascii="Times New Roman" w:hAnsi="Times New Roman"/>
          <w:sz w:val="28"/>
          <w:szCs w:val="28"/>
        </w:rPr>
        <w:t>) не знаем положительно, соответствует ли этот выкуп видам Правительства и будут ли предположения о нем удостоены Высочайшего утверждения»</w:t>
      </w:r>
      <w:r>
        <w:rPr>
          <w:rStyle w:val="a5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>. Комитет изначально раскололся на две противоположные группы – либералов и крепостников.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высказанные сомнения, с самого начала работы комитета его члены активно включились в обсуждение проекта будущей реформы. На заседаниях поднимались такие вопросы как разрешение выкупа части земли крестьянами в полную собственность, организация сельской общины, положение о временнообязанных, определение суммы выкупа и другие</w:t>
      </w:r>
      <w:r>
        <w:rPr>
          <w:rStyle w:val="a5"/>
          <w:rFonts w:ascii="Times New Roman" w:hAnsi="Times New Roman"/>
          <w:sz w:val="28"/>
          <w:szCs w:val="28"/>
        </w:rPr>
        <w:footnoteReference w:id="19"/>
      </w:r>
      <w:r>
        <w:rPr>
          <w:rFonts w:ascii="Times New Roman" w:hAnsi="Times New Roman"/>
          <w:sz w:val="28"/>
          <w:szCs w:val="28"/>
        </w:rPr>
        <w:t>. Одним из ключевых спорных вопросов крестьянской реформы было предоставление крестьянам части земли в частную собственность. Мнение А.М. Унковского по данному вопросу было однозначным – необходимо обеспечить крестьян поземельным владением и оградить «от произвола владельцев»</w:t>
      </w:r>
      <w:r>
        <w:rPr>
          <w:rStyle w:val="a5"/>
          <w:rFonts w:ascii="Times New Roman" w:hAnsi="Times New Roman"/>
          <w:sz w:val="28"/>
          <w:szCs w:val="28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. Исходя из обсуждения данного вопроса А.М. Унковский полагал следующее: «Первым доказательством необходимости обеспечения крестьян землею я поставлял неразрывную, историческую связь нашего крестьянина с землею, связь, которая привела крестьян к непоколебимому и глубокому сознанию их права на землю», «крестьяне положили много трудов в эту почву, </w:t>
      </w:r>
      <w:r>
        <w:rPr>
          <w:rFonts w:ascii="Times New Roman" w:hAnsi="Times New Roman"/>
          <w:sz w:val="28"/>
          <w:szCs w:val="28"/>
        </w:rPr>
        <w:lastRenderedPageBreak/>
        <w:t>сроднились с нею и привязаны к месту своей родины», «при этом я говорил, при вечном пользовании землею, без права выкупа ея в собственность, свобода крестьян будет существовать на одних словах», «тогда уже весь крестьянский быт будет подлежать контролю и внешнему насилию со стороны вечных кредиторов – землевладельцев или чиновников»</w:t>
      </w:r>
      <w:r>
        <w:rPr>
          <w:rStyle w:val="a5"/>
          <w:rFonts w:ascii="Times New Roman" w:hAnsi="Times New Roman"/>
          <w:sz w:val="28"/>
          <w:szCs w:val="28"/>
        </w:rPr>
        <w:footnoteReference w:id="2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октябрю 1858 г. наметились первые разногласия между группой либералов во главе с А.М. Унковским и тверским губернатором                     П.Т. Барановым по ряду основных положений предстоящей реформы, после чего губернатор потребовал письменного разъяснения некоторых моментов</w:t>
      </w:r>
      <w:r>
        <w:rPr>
          <w:rStyle w:val="a5"/>
          <w:rFonts w:ascii="Times New Roman" w:hAnsi="Times New Roman"/>
          <w:sz w:val="28"/>
          <w:szCs w:val="28"/>
        </w:rPr>
        <w:footnoteReference w:id="22"/>
      </w:r>
      <w:r>
        <w:rPr>
          <w:rFonts w:ascii="Times New Roman" w:hAnsi="Times New Roman"/>
          <w:sz w:val="28"/>
          <w:szCs w:val="28"/>
        </w:rPr>
        <w:t xml:space="preserve">. Кроме того, множество помещиков из разных уголков Тверской губернии были недовольны работой комитета и председателя А.М. Унковского в частности. </w:t>
      </w:r>
      <w:r w:rsidRPr="00744922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документов облгосархива </w:t>
      </w:r>
      <w:r w:rsidRPr="00744922">
        <w:rPr>
          <w:rFonts w:ascii="Times New Roman" w:hAnsi="Times New Roman"/>
          <w:sz w:val="28"/>
          <w:szCs w:val="28"/>
        </w:rPr>
        <w:t>особо стоит выделить коллективное письмо уездных предводителей дворянства Тверской губернии министру внутренних дел</w:t>
      </w:r>
      <w:r>
        <w:rPr>
          <w:rFonts w:ascii="Times New Roman" w:hAnsi="Times New Roman"/>
          <w:sz w:val="28"/>
          <w:szCs w:val="28"/>
        </w:rPr>
        <w:t xml:space="preserve"> С.С. Ланскому с протестом против деятельности большинства членов комитета, которые, по их мнению, стремятся «к развитию идей, несовместимых с достоинствами дворянского сословия»</w:t>
      </w:r>
      <w:r>
        <w:rPr>
          <w:rStyle w:val="a5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, а также вызове на дуэль председателя комитета А.М. Унковского сыном исключенного из комитета князя  Ф. Шахонского – А.Ф. Шахонским</w:t>
      </w:r>
      <w:r>
        <w:rPr>
          <w:rStyle w:val="a5"/>
          <w:rFonts w:ascii="Times New Roman" w:hAnsi="Times New Roman"/>
          <w:sz w:val="28"/>
          <w:szCs w:val="28"/>
        </w:rPr>
        <w:footnoteReference w:id="24"/>
      </w:r>
      <w:r>
        <w:rPr>
          <w:rFonts w:ascii="Times New Roman" w:hAnsi="Times New Roman"/>
          <w:sz w:val="28"/>
          <w:szCs w:val="28"/>
        </w:rPr>
        <w:t>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многочисленные трудности, итогом работы </w:t>
      </w:r>
      <w:r w:rsidRPr="006C330F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стал проект «Положение </w:t>
      </w:r>
      <w:r w:rsidRPr="006C330F">
        <w:rPr>
          <w:rFonts w:ascii="Times New Roman" w:hAnsi="Times New Roman"/>
          <w:sz w:val="28"/>
          <w:szCs w:val="28"/>
        </w:rPr>
        <w:t>Тверского губернского комитета по устройству и улучшению быта помещичьих крестьян</w:t>
      </w:r>
      <w:r>
        <w:rPr>
          <w:rFonts w:ascii="Times New Roman" w:hAnsi="Times New Roman"/>
          <w:sz w:val="28"/>
          <w:szCs w:val="28"/>
        </w:rPr>
        <w:t>» от марта 1859 г., сохранившийся в единственном из 200 печатных экземпляров в архивохранилищах ГКУ ГАТО</w:t>
      </w:r>
      <w:r>
        <w:rPr>
          <w:rStyle w:val="a5"/>
          <w:rFonts w:ascii="Times New Roman" w:hAnsi="Times New Roman"/>
          <w:sz w:val="28"/>
          <w:szCs w:val="28"/>
        </w:rPr>
        <w:footnoteReference w:id="25"/>
      </w:r>
      <w:r>
        <w:rPr>
          <w:rFonts w:ascii="Times New Roman" w:hAnsi="Times New Roman"/>
          <w:sz w:val="28"/>
          <w:szCs w:val="28"/>
        </w:rPr>
        <w:t>. Реакция правительства была незамедлительной – вводился запрет на обсуждение крестьянской реформы депутатами дворянского собрания, который был расценен дворянами Тверской губернии как прямое ущемление их прав</w:t>
      </w:r>
      <w:r>
        <w:rPr>
          <w:rStyle w:val="a5"/>
          <w:rFonts w:ascii="Times New Roman" w:hAnsi="Times New Roman"/>
          <w:sz w:val="28"/>
          <w:szCs w:val="28"/>
        </w:rPr>
        <w:footnoteReference w:id="26"/>
      </w:r>
      <w:r>
        <w:rPr>
          <w:rFonts w:ascii="Times New Roman" w:hAnsi="Times New Roman"/>
          <w:sz w:val="28"/>
          <w:szCs w:val="28"/>
        </w:rPr>
        <w:t>. В декабре 1859 г. приказом  МВД А.М. Унковский был отстранен от должности губернского предводителя дворянства</w:t>
      </w:r>
      <w:r>
        <w:rPr>
          <w:rStyle w:val="a5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 xml:space="preserve">. Последующий период жизни                  </w:t>
      </w:r>
      <w:r w:rsidRPr="00F6412A">
        <w:rPr>
          <w:rFonts w:ascii="Times New Roman" w:hAnsi="Times New Roman"/>
          <w:sz w:val="28"/>
          <w:szCs w:val="28"/>
        </w:rPr>
        <w:t xml:space="preserve">А.М. Унковского </w:t>
      </w:r>
      <w:r>
        <w:rPr>
          <w:rFonts w:ascii="Times New Roman" w:hAnsi="Times New Roman"/>
          <w:sz w:val="28"/>
          <w:szCs w:val="28"/>
        </w:rPr>
        <w:t xml:space="preserve">можно охарактеризовать как усиление реакции в его отношении, закончившийся высылкой в г. Вятку, и учреждение полицейского </w:t>
      </w:r>
      <w:r>
        <w:rPr>
          <w:rFonts w:ascii="Times New Roman" w:hAnsi="Times New Roman"/>
          <w:sz w:val="28"/>
          <w:szCs w:val="28"/>
        </w:rPr>
        <w:lastRenderedPageBreak/>
        <w:t>надзора после возвращения в Тверскую губернию как виновника беспорядков на дворянских выборах в Твери</w:t>
      </w:r>
      <w:r>
        <w:rPr>
          <w:rStyle w:val="a5"/>
          <w:rFonts w:ascii="Times New Roman" w:hAnsi="Times New Roman"/>
          <w:sz w:val="28"/>
          <w:szCs w:val="28"/>
        </w:rPr>
        <w:footnoteReference w:id="28"/>
      </w:r>
      <w:r>
        <w:rPr>
          <w:rFonts w:ascii="Times New Roman" w:hAnsi="Times New Roman"/>
          <w:sz w:val="28"/>
          <w:szCs w:val="28"/>
        </w:rPr>
        <w:t>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поддержку и признание общественной деятельности              А.М. Унковского (например, письмо 22-х дворян Весьегонского уезда, в котором подчеркивалась ведущая роль Унковского в подготовке проекта крестьянской реформы</w:t>
      </w:r>
      <w:r>
        <w:rPr>
          <w:rStyle w:val="a5"/>
          <w:rFonts w:ascii="Times New Roman" w:hAnsi="Times New Roman"/>
          <w:sz w:val="28"/>
          <w:szCs w:val="28"/>
        </w:rPr>
        <w:footnoteReference w:id="29"/>
      </w:r>
      <w:r>
        <w:rPr>
          <w:rFonts w:ascii="Times New Roman" w:hAnsi="Times New Roman"/>
          <w:sz w:val="28"/>
          <w:szCs w:val="28"/>
        </w:rPr>
        <w:t xml:space="preserve"> или награждение серебряной медалью                         «В воспоминание проведения и окончательного составления Положения            19 февраля 1861 г.»</w:t>
      </w:r>
      <w:r>
        <w:rPr>
          <w:rStyle w:val="a5"/>
          <w:rFonts w:ascii="Times New Roman" w:hAnsi="Times New Roman"/>
          <w:sz w:val="28"/>
          <w:szCs w:val="28"/>
        </w:rPr>
        <w:footnoteReference w:id="30"/>
      </w:r>
      <w:r>
        <w:rPr>
          <w:rFonts w:ascii="Times New Roman" w:hAnsi="Times New Roman"/>
          <w:sz w:val="28"/>
          <w:szCs w:val="28"/>
        </w:rPr>
        <w:t>), его официальная деятельность в Тверской губернии была завершена. Предложенная тверским губернатором П.Т. Барановым в апреле 1861 г. должность мирового посредника Тверского уезда не могла быть применима к его идеалистическим взглядам: «Не боязнь новых доносов и преследований останавливает меня выйти снова на поприще официальной деятельности, но глубокое убеждение в том, что при отсутствии действительного суда никакое должностное лицо не может пользоваться действительною самостоятельностью и истинно – нравственным влиянием, а это именно влияние более всего необходимо Мировым Посредникам…» - писал А.М. Унковский в ответе на предложение губернатора</w:t>
      </w:r>
      <w:r>
        <w:rPr>
          <w:rStyle w:val="a5"/>
          <w:rFonts w:ascii="Times New Roman" w:hAnsi="Times New Roman"/>
          <w:sz w:val="28"/>
          <w:szCs w:val="28"/>
        </w:rPr>
        <w:footnoteReference w:id="3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запрет министра внутренних дел П.А. Валуева </w:t>
      </w:r>
      <w:r w:rsidRPr="0074492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44922">
        <w:rPr>
          <w:rFonts w:ascii="Times New Roman" w:hAnsi="Times New Roman"/>
          <w:sz w:val="28"/>
          <w:szCs w:val="28"/>
        </w:rPr>
        <w:t>4-го октября</w:t>
      </w:r>
      <w:r>
        <w:rPr>
          <w:rFonts w:ascii="Times New Roman" w:hAnsi="Times New Roman"/>
          <w:sz w:val="28"/>
          <w:szCs w:val="28"/>
        </w:rPr>
        <w:t xml:space="preserve"> 1862 г. на ведение адвокатской деятельности в защиту крестьян фактически являлся запретом какой-либо общественной деятельности Унковского на территории Тверской губернии</w:t>
      </w:r>
      <w:r>
        <w:rPr>
          <w:rStyle w:val="a5"/>
          <w:rFonts w:ascii="Times New Roman" w:hAnsi="Times New Roman"/>
          <w:sz w:val="28"/>
          <w:szCs w:val="28"/>
        </w:rPr>
        <w:footnoteReference w:id="32"/>
      </w:r>
      <w:r>
        <w:rPr>
          <w:rFonts w:ascii="Times New Roman" w:hAnsi="Times New Roman"/>
          <w:sz w:val="28"/>
          <w:szCs w:val="28"/>
        </w:rPr>
        <w:t>. В конце 1866 г.                           А.М. Унковский покидает Тверскую губернию и переезжает на постоянное место жительства в Петербург.</w:t>
      </w: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F92A30">
        <w:rPr>
          <w:rFonts w:ascii="Times New Roman" w:hAnsi="Times New Roman"/>
          <w:sz w:val="28"/>
          <w:szCs w:val="28"/>
        </w:rPr>
        <w:t>профессиональная и общественная деятельность</w:t>
      </w:r>
      <w:r>
        <w:rPr>
          <w:rFonts w:ascii="Times New Roman" w:hAnsi="Times New Roman"/>
          <w:sz w:val="28"/>
          <w:szCs w:val="28"/>
        </w:rPr>
        <w:t xml:space="preserve">          А.М. Унковского с 1853 по 1859 гг. проходила в преддверии значительных общественно-политических преобразований. А.М. Унковский педантично относился к исполнению своих должностных обязанностей и требовал того же от других служащих. Ярый сторонник отмены крепостного права Унковский не мог остаться в стороне от обсуждения крестьянского вопроса. Совмещение двух важных должностей – губернского предводителя дворянства и председателя комитета по устройству и улучшению быта помещичьих крестьян - позволило Унковскому отстаивать свои взгляды законно и публично. Однако у официальной власти, и в частности у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уже </w:t>
      </w:r>
      <w:r>
        <w:rPr>
          <w:rFonts w:ascii="Times New Roman" w:hAnsi="Times New Roman"/>
          <w:sz w:val="28"/>
          <w:szCs w:val="28"/>
        </w:rPr>
        <w:lastRenderedPageBreak/>
        <w:t xml:space="preserve">сформировались представления о способах реализации крестьянской реформы в России. Открытое письмо А.М. Унковского и некоторых членов комитета Александру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77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изложением своих взглядов по крестьянскому вопросу фактически остановило работу комитета, запретив обсуждение данного вопроса дворянами. Современники характеризовали общественную деятельность      А.М. Унковского противоречиво – в зависимости от взглядов на решение крестьянского вопроса. Однако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позднее прогрессивность взглядов и смелость в отстаивании собственной позиции и идеалов сделали А.М. Унковского одним из значительных общественных деятелей Тверского края.</w:t>
      </w:r>
      <w:bookmarkEnd w:id="2"/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13E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13E" w:rsidRDefault="00BD613E" w:rsidP="00DE24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E246B">
        <w:rPr>
          <w:rFonts w:ascii="Times New Roman" w:hAnsi="Times New Roman"/>
          <w:b/>
          <w:sz w:val="28"/>
          <w:szCs w:val="28"/>
        </w:rPr>
        <w:t>Список источников и литературы:</w:t>
      </w:r>
    </w:p>
    <w:p w:rsidR="00BD613E" w:rsidRPr="00DE246B" w:rsidRDefault="00BD613E" w:rsidP="00DF3B5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59. Оп. 1. Д. 2849: Д. 3369; Д. 3371; Д. 3642; Д. 3783. Д. 2091.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56. Оп. 1. Д. 24334; Д. 6886; Д. 6853а; Д. 2061.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 xml:space="preserve">ГАТО. Ф. 148. Оп. 1. Д. 1925; Д. 1814а; Д. 1809а. 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466. Оп. 1. Д. 37360.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1208. Оп. 1. Д. 67.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526. Оп. 1. Д. 1054.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ГАТО. Ф. Р-638. Оп. 1. Д. 120.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Записки Алексея Михайловича Унковского // Русская мысль. М., 1906.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Джаншиев Г.А. А.М. Унковский и освобождение крестьян. М., 1894.</w:t>
      </w:r>
    </w:p>
    <w:p w:rsidR="00BD613E" w:rsidRPr="00DE246B" w:rsidRDefault="00BD613E" w:rsidP="00E121D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E246B">
        <w:rPr>
          <w:rFonts w:ascii="Times New Roman" w:hAnsi="Times New Roman"/>
          <w:sz w:val="28"/>
          <w:szCs w:val="28"/>
        </w:rPr>
        <w:t>Унковский А.М. Алексей Михайлович Унковский (1828-1893). М., 1979.</w:t>
      </w:r>
      <w:r>
        <w:rPr>
          <w:rFonts w:ascii="Times New Roman" w:hAnsi="Times New Roman"/>
          <w:sz w:val="28"/>
          <w:szCs w:val="28"/>
        </w:rPr>
        <w:t xml:space="preserve"> 135 с.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Чернышев В.Д. Тверской реформатор. К 100-летию со дня смерти А.М. Унковского // Литературный альманах. Публицистика. Проза. Поэзия. История. Тверь, 1994. С. 122–132.</w:t>
      </w:r>
    </w:p>
    <w:p w:rsidR="00BD613E" w:rsidRPr="00E121D5" w:rsidRDefault="00BD613E" w:rsidP="00E121D5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1D5">
        <w:rPr>
          <w:rFonts w:ascii="Times New Roman" w:hAnsi="Times New Roman"/>
          <w:sz w:val="28"/>
          <w:szCs w:val="28"/>
        </w:rPr>
        <w:t>Чернышев В.Д. А.М. Унковский: жизнь и судьба тверского реформатора. Тверь, 1998</w:t>
      </w:r>
      <w:r>
        <w:rPr>
          <w:rFonts w:ascii="Times New Roman" w:hAnsi="Times New Roman"/>
          <w:sz w:val="28"/>
          <w:szCs w:val="28"/>
        </w:rPr>
        <w:t>. 13 с.</w:t>
      </w:r>
    </w:p>
    <w:sectPr w:rsidR="00BD613E" w:rsidRPr="00E121D5" w:rsidSect="00A277A6">
      <w:head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83" w:rsidRDefault="00C72183" w:rsidP="005D7344">
      <w:pPr>
        <w:spacing w:after="0" w:line="240" w:lineRule="auto"/>
      </w:pPr>
      <w:r>
        <w:separator/>
      </w:r>
    </w:p>
  </w:endnote>
  <w:endnote w:type="continuationSeparator" w:id="0">
    <w:p w:rsidR="00C72183" w:rsidRDefault="00C72183" w:rsidP="005D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83" w:rsidRDefault="00C72183" w:rsidP="005D7344">
      <w:pPr>
        <w:spacing w:after="0" w:line="240" w:lineRule="auto"/>
      </w:pPr>
      <w:r>
        <w:separator/>
      </w:r>
    </w:p>
  </w:footnote>
  <w:footnote w:type="continuationSeparator" w:id="0">
    <w:p w:rsidR="00C72183" w:rsidRDefault="00C72183" w:rsidP="005D7344">
      <w:pPr>
        <w:spacing w:after="0" w:line="240" w:lineRule="auto"/>
      </w:pPr>
      <w:r>
        <w:continuationSeparator/>
      </w:r>
    </w:p>
  </w:footnote>
  <w:footnote w:id="1">
    <w:p w:rsidR="00BD613E" w:rsidRDefault="00BD613E" w:rsidP="00A8295F">
      <w:pPr>
        <w:pStyle w:val="a3"/>
        <w:jc w:val="both"/>
      </w:pPr>
      <w:r w:rsidRPr="00DC2A64">
        <w:rPr>
          <w:rStyle w:val="a5"/>
          <w:rFonts w:ascii="Times New Roman" w:hAnsi="Times New Roman"/>
          <w:sz w:val="24"/>
        </w:rPr>
        <w:footnoteRef/>
      </w:r>
      <w:r w:rsidRPr="00DC2A64">
        <w:rPr>
          <w:rFonts w:ascii="Times New Roman" w:hAnsi="Times New Roman"/>
          <w:sz w:val="24"/>
        </w:rPr>
        <w:t xml:space="preserve"> См.: </w:t>
      </w:r>
      <w:bookmarkStart w:id="0" w:name="_Hlk23422264"/>
      <w:bookmarkStart w:id="1" w:name="_Hlk23405480"/>
      <w:r w:rsidRPr="00DC2A64">
        <w:rPr>
          <w:rFonts w:ascii="Times New Roman" w:hAnsi="Times New Roman"/>
          <w:sz w:val="24"/>
        </w:rPr>
        <w:t>Тверской губернский комитет по устройству и улучшению быта помещичьих крестьян</w:t>
      </w:r>
      <w:bookmarkEnd w:id="0"/>
      <w:r w:rsidRPr="00DC2A64">
        <w:rPr>
          <w:rFonts w:ascii="Times New Roman" w:hAnsi="Times New Roman"/>
          <w:sz w:val="24"/>
        </w:rPr>
        <w:t xml:space="preserve"> </w:t>
      </w:r>
      <w:bookmarkEnd w:id="1"/>
      <w:r w:rsidRPr="00DC2A64">
        <w:rPr>
          <w:rFonts w:ascii="Times New Roman" w:hAnsi="Times New Roman"/>
          <w:sz w:val="24"/>
        </w:rPr>
        <w:t>(Ф. 148); Канцелярия Тверского губернатора (Ф. 56); Тверской губернский предводитель дворянства (Ф. 59.); Тверское дворянское депутатское собрание (Ф. 645); Тверское губернское правление (Ф. 466).</w:t>
      </w:r>
    </w:p>
  </w:footnote>
  <w:footnote w:id="2">
    <w:p w:rsidR="00BD613E" w:rsidRPr="00DC2A64" w:rsidRDefault="00BD613E" w:rsidP="00A829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A64">
        <w:rPr>
          <w:rStyle w:val="a5"/>
          <w:rFonts w:ascii="Times New Roman" w:hAnsi="Times New Roman"/>
          <w:sz w:val="24"/>
          <w:szCs w:val="24"/>
        </w:rPr>
        <w:footnoteRef/>
      </w:r>
      <w:r w:rsidRPr="00DC2A64">
        <w:rPr>
          <w:rFonts w:ascii="Times New Roman" w:hAnsi="Times New Roman"/>
          <w:sz w:val="24"/>
          <w:szCs w:val="24"/>
        </w:rPr>
        <w:t xml:space="preserve"> Джаншиев Г.А. А.М. Унковский и освобождение крестьян. М., 1894; </w:t>
      </w:r>
    </w:p>
    <w:p w:rsidR="00BD613E" w:rsidRPr="00DC2A64" w:rsidRDefault="00BD613E" w:rsidP="00A829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A64">
        <w:rPr>
          <w:rFonts w:ascii="Times New Roman" w:hAnsi="Times New Roman"/>
          <w:sz w:val="24"/>
          <w:szCs w:val="24"/>
        </w:rPr>
        <w:t xml:space="preserve">Чернышев В.Д. Тверской реформатор. К 100-летию со дня смерти А.М. Унковского // Литературный альманах. Публицистика. Проза. Поэзия. История. Тверь, 1994. С. 122–132; </w:t>
      </w:r>
    </w:p>
    <w:p w:rsidR="00BD613E" w:rsidRPr="00DC2A64" w:rsidRDefault="00BD613E" w:rsidP="00A829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A64">
        <w:rPr>
          <w:rFonts w:ascii="Times New Roman" w:hAnsi="Times New Roman"/>
          <w:sz w:val="24"/>
          <w:szCs w:val="24"/>
        </w:rPr>
        <w:t xml:space="preserve">Он же. А.М. Унковский: жизнь и судьба тверского реформатора. Тверь, 1998; </w:t>
      </w:r>
    </w:p>
    <w:p w:rsidR="00BD613E" w:rsidRPr="00DC2A64" w:rsidRDefault="00BD613E" w:rsidP="00A829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A64">
        <w:rPr>
          <w:rFonts w:ascii="Times New Roman" w:hAnsi="Times New Roman"/>
          <w:sz w:val="24"/>
          <w:szCs w:val="24"/>
        </w:rPr>
        <w:t>Унковский А.М. Алексей Михайлович Унковский (1828-1893). М., 1979.</w:t>
      </w:r>
    </w:p>
    <w:p w:rsidR="00BD613E" w:rsidRDefault="00BD613E" w:rsidP="00A8295F">
      <w:pPr>
        <w:pStyle w:val="a3"/>
        <w:jc w:val="both"/>
      </w:pPr>
    </w:p>
  </w:footnote>
  <w:footnote w:id="3">
    <w:p w:rsidR="00BD613E" w:rsidRDefault="00BD613E" w:rsidP="00A8295F">
      <w:pPr>
        <w:pStyle w:val="a3"/>
        <w:jc w:val="both"/>
      </w:pPr>
      <w:r w:rsidRPr="009C65C8">
        <w:rPr>
          <w:rStyle w:val="a5"/>
          <w:rFonts w:ascii="Times New Roman" w:hAnsi="Times New Roman"/>
          <w:sz w:val="24"/>
          <w:szCs w:val="24"/>
        </w:rPr>
        <w:footnoteRef/>
      </w:r>
      <w:r w:rsidRPr="009C65C8">
        <w:rPr>
          <w:rFonts w:ascii="Times New Roman" w:hAnsi="Times New Roman"/>
          <w:sz w:val="24"/>
          <w:szCs w:val="24"/>
        </w:rPr>
        <w:t xml:space="preserve"> Записки Алексея Михайловича Унковского // Русская мысл</w:t>
      </w:r>
      <w:r>
        <w:rPr>
          <w:rFonts w:ascii="Times New Roman" w:hAnsi="Times New Roman"/>
          <w:sz w:val="24"/>
          <w:szCs w:val="24"/>
        </w:rPr>
        <w:t>ь</w:t>
      </w:r>
      <w:r w:rsidRPr="009C65C8">
        <w:rPr>
          <w:rFonts w:ascii="Times New Roman" w:hAnsi="Times New Roman"/>
          <w:sz w:val="24"/>
          <w:szCs w:val="24"/>
        </w:rPr>
        <w:t>. М., 1906. С. 187.</w:t>
      </w:r>
    </w:p>
  </w:footnote>
  <w:footnote w:id="4">
    <w:p w:rsidR="00BD613E" w:rsidRDefault="00BD613E" w:rsidP="00A8295F">
      <w:pPr>
        <w:pStyle w:val="a3"/>
        <w:jc w:val="both"/>
      </w:pPr>
      <w:r w:rsidRPr="009C65C8">
        <w:rPr>
          <w:rStyle w:val="a5"/>
          <w:rFonts w:ascii="Times New Roman" w:hAnsi="Times New Roman"/>
          <w:sz w:val="24"/>
          <w:szCs w:val="24"/>
        </w:rPr>
        <w:footnoteRef/>
      </w:r>
      <w:r w:rsidRPr="009C65C8">
        <w:rPr>
          <w:rFonts w:ascii="Times New Roman" w:hAnsi="Times New Roman"/>
          <w:sz w:val="24"/>
          <w:szCs w:val="24"/>
        </w:rPr>
        <w:t xml:space="preserve"> Унковский А.М. Там же. С. 14.</w:t>
      </w:r>
    </w:p>
  </w:footnote>
  <w:footnote w:id="5">
    <w:p w:rsidR="00BD613E" w:rsidRDefault="00BD613E" w:rsidP="00A8295F">
      <w:pPr>
        <w:pStyle w:val="a3"/>
        <w:jc w:val="both"/>
      </w:pPr>
      <w:r w:rsidRPr="009C65C8">
        <w:rPr>
          <w:rStyle w:val="a5"/>
          <w:rFonts w:ascii="Times New Roman" w:hAnsi="Times New Roman"/>
          <w:sz w:val="24"/>
          <w:szCs w:val="24"/>
        </w:rPr>
        <w:footnoteRef/>
      </w:r>
      <w:r w:rsidRPr="009C65C8">
        <w:rPr>
          <w:rFonts w:ascii="Times New Roman" w:hAnsi="Times New Roman"/>
          <w:sz w:val="24"/>
          <w:szCs w:val="24"/>
        </w:rPr>
        <w:t xml:space="preserve"> Там же. С. 18.</w:t>
      </w:r>
    </w:p>
  </w:footnote>
  <w:footnote w:id="6">
    <w:p w:rsidR="00BD613E" w:rsidRDefault="00BD613E" w:rsidP="00A8295F">
      <w:pPr>
        <w:pStyle w:val="a3"/>
        <w:jc w:val="both"/>
      </w:pPr>
      <w:r w:rsidRPr="009C65C8">
        <w:rPr>
          <w:rStyle w:val="a5"/>
          <w:rFonts w:ascii="Times New Roman" w:hAnsi="Times New Roman"/>
          <w:sz w:val="24"/>
          <w:szCs w:val="24"/>
        </w:rPr>
        <w:footnoteRef/>
      </w:r>
      <w:r w:rsidRPr="009C65C8">
        <w:rPr>
          <w:rFonts w:ascii="Times New Roman" w:hAnsi="Times New Roman"/>
          <w:sz w:val="24"/>
          <w:szCs w:val="24"/>
        </w:rPr>
        <w:t xml:space="preserve"> ГАТО. Ф. Р-638. Оп. 1. Д. </w:t>
      </w:r>
      <w:smartTag w:uri="urn:schemas-microsoft-com:office:smarttags" w:element="metricconverter">
        <w:smartTagPr>
          <w:attr w:name="ProductID" w:val="120. Л"/>
        </w:smartTagPr>
        <w:r w:rsidRPr="009C65C8">
          <w:rPr>
            <w:rFonts w:ascii="Times New Roman" w:hAnsi="Times New Roman"/>
            <w:sz w:val="24"/>
            <w:szCs w:val="24"/>
          </w:rPr>
          <w:t>120. Л</w:t>
        </w:r>
      </w:smartTag>
      <w:r w:rsidRPr="009C65C8">
        <w:rPr>
          <w:rFonts w:ascii="Times New Roman" w:hAnsi="Times New Roman"/>
          <w:sz w:val="24"/>
          <w:szCs w:val="24"/>
        </w:rPr>
        <w:t>. 1-1 об.</w:t>
      </w:r>
    </w:p>
  </w:footnote>
  <w:footnote w:id="7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Записки Алексея Михайловича Унковского. С. 188.</w:t>
      </w:r>
    </w:p>
  </w:footnote>
  <w:footnote w:id="8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ГАТО. Ф. 59. Оп. 1. Д. </w:t>
      </w:r>
      <w:smartTag w:uri="urn:schemas-microsoft-com:office:smarttags" w:element="metricconverter">
        <w:smartTagPr>
          <w:attr w:name="ProductID" w:val="2849. Л"/>
        </w:smartTagPr>
        <w:r w:rsidRPr="00C51456">
          <w:rPr>
            <w:rFonts w:ascii="Times New Roman" w:hAnsi="Times New Roman"/>
            <w:sz w:val="24"/>
            <w:szCs w:val="24"/>
          </w:rPr>
          <w:t>2849. Л</w:t>
        </w:r>
      </w:smartTag>
      <w:r w:rsidRPr="00C51456">
        <w:rPr>
          <w:rFonts w:ascii="Times New Roman" w:hAnsi="Times New Roman"/>
          <w:sz w:val="24"/>
          <w:szCs w:val="24"/>
        </w:rPr>
        <w:t>. 859 об.</w:t>
      </w:r>
    </w:p>
  </w:footnote>
  <w:footnote w:id="9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ГАТО. Ф. 466. Оп. 1. Д. 37360. Л</w:t>
      </w:r>
      <w:r>
        <w:rPr>
          <w:rFonts w:ascii="Times New Roman" w:hAnsi="Times New Roman"/>
          <w:sz w:val="24"/>
          <w:szCs w:val="24"/>
        </w:rPr>
        <w:t>л</w:t>
      </w:r>
      <w:r w:rsidRPr="00C51456">
        <w:rPr>
          <w:rFonts w:ascii="Times New Roman" w:hAnsi="Times New Roman"/>
          <w:sz w:val="24"/>
          <w:szCs w:val="24"/>
        </w:rPr>
        <w:t>. 32-33.</w:t>
      </w:r>
    </w:p>
  </w:footnote>
  <w:footnote w:id="10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ГАТО. Ф. 59. Оп. 1. Д. 3369. Лл. 1-7.</w:t>
      </w:r>
    </w:p>
  </w:footnote>
  <w:footnote w:id="11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Там же. Л. 10.</w:t>
      </w:r>
    </w:p>
  </w:footnote>
  <w:footnote w:id="12">
    <w:p w:rsidR="00BD613E" w:rsidRDefault="00BD613E" w:rsidP="00A8295F">
      <w:pPr>
        <w:pStyle w:val="a3"/>
        <w:jc w:val="both"/>
      </w:pPr>
      <w:r w:rsidRPr="00C51456">
        <w:rPr>
          <w:rStyle w:val="a5"/>
          <w:rFonts w:ascii="Times New Roman" w:hAnsi="Times New Roman"/>
          <w:sz w:val="24"/>
          <w:szCs w:val="24"/>
        </w:rPr>
        <w:footnoteRef/>
      </w:r>
      <w:r w:rsidRPr="00C51456">
        <w:rPr>
          <w:rFonts w:ascii="Times New Roman" w:hAnsi="Times New Roman"/>
          <w:sz w:val="24"/>
          <w:szCs w:val="24"/>
        </w:rPr>
        <w:t xml:space="preserve"> ГАТО. Ф. 59. Оп. 1. Д. 3371. Л</w:t>
      </w:r>
      <w:r>
        <w:rPr>
          <w:rFonts w:ascii="Times New Roman" w:hAnsi="Times New Roman"/>
          <w:sz w:val="24"/>
          <w:szCs w:val="24"/>
        </w:rPr>
        <w:t>л</w:t>
      </w:r>
      <w:r w:rsidRPr="00C51456">
        <w:rPr>
          <w:rFonts w:ascii="Times New Roman" w:hAnsi="Times New Roman"/>
          <w:sz w:val="24"/>
          <w:szCs w:val="24"/>
        </w:rPr>
        <w:t>. 42-45 об.</w:t>
      </w:r>
    </w:p>
  </w:footnote>
  <w:footnote w:id="13">
    <w:p w:rsidR="00BD613E" w:rsidRDefault="00BD613E" w:rsidP="00A8295F">
      <w:pPr>
        <w:pStyle w:val="a3"/>
        <w:jc w:val="both"/>
      </w:pPr>
      <w:r w:rsidRPr="004F5C49">
        <w:rPr>
          <w:rStyle w:val="a5"/>
          <w:rFonts w:ascii="Times New Roman" w:hAnsi="Times New Roman"/>
          <w:sz w:val="24"/>
          <w:szCs w:val="24"/>
        </w:rPr>
        <w:footnoteRef/>
      </w:r>
      <w:r w:rsidRPr="004F5C49">
        <w:rPr>
          <w:rFonts w:ascii="Times New Roman" w:hAnsi="Times New Roman"/>
          <w:sz w:val="24"/>
          <w:szCs w:val="24"/>
        </w:rPr>
        <w:t xml:space="preserve"> ГАТО. Ф. 59. Оп. 1. Д. </w:t>
      </w:r>
      <w:smartTag w:uri="urn:schemas-microsoft-com:office:smarttags" w:element="metricconverter">
        <w:smartTagPr>
          <w:attr w:name="ProductID" w:val="3369. Л"/>
        </w:smartTagPr>
        <w:r w:rsidRPr="004F5C49">
          <w:rPr>
            <w:rFonts w:ascii="Times New Roman" w:hAnsi="Times New Roman"/>
            <w:sz w:val="24"/>
            <w:szCs w:val="24"/>
          </w:rPr>
          <w:t>3369. Л</w:t>
        </w:r>
      </w:smartTag>
      <w:r w:rsidRPr="004F5C49">
        <w:rPr>
          <w:rFonts w:ascii="Times New Roman" w:hAnsi="Times New Roman"/>
          <w:sz w:val="24"/>
          <w:szCs w:val="24"/>
        </w:rPr>
        <w:t>. 6 об.</w:t>
      </w:r>
    </w:p>
  </w:footnote>
  <w:footnote w:id="14">
    <w:p w:rsidR="00BD613E" w:rsidRDefault="00BD613E" w:rsidP="00A8295F">
      <w:pPr>
        <w:pStyle w:val="a3"/>
        <w:jc w:val="both"/>
      </w:pPr>
      <w:r w:rsidRPr="004F5C49">
        <w:rPr>
          <w:rStyle w:val="a5"/>
          <w:rFonts w:ascii="Times New Roman" w:hAnsi="Times New Roman"/>
          <w:sz w:val="24"/>
          <w:szCs w:val="24"/>
        </w:rPr>
        <w:footnoteRef/>
      </w:r>
      <w:r w:rsidRPr="004F5C49">
        <w:rPr>
          <w:rFonts w:ascii="Times New Roman" w:hAnsi="Times New Roman"/>
          <w:sz w:val="24"/>
          <w:szCs w:val="24"/>
        </w:rPr>
        <w:t xml:space="preserve"> ГАТО. Ф. 526. Оп. 1. Д. </w:t>
      </w:r>
      <w:smartTag w:uri="urn:schemas-microsoft-com:office:smarttags" w:element="metricconverter">
        <w:smartTagPr>
          <w:attr w:name="ProductID" w:val="1054. Л"/>
        </w:smartTagPr>
        <w:r w:rsidRPr="004F5C49">
          <w:rPr>
            <w:rFonts w:ascii="Times New Roman" w:hAnsi="Times New Roman"/>
            <w:sz w:val="24"/>
            <w:szCs w:val="24"/>
          </w:rPr>
          <w:t>1054. Л</w:t>
        </w:r>
      </w:smartTag>
      <w:r w:rsidRPr="004F5C49">
        <w:rPr>
          <w:rFonts w:ascii="Times New Roman" w:hAnsi="Times New Roman"/>
          <w:sz w:val="24"/>
          <w:szCs w:val="24"/>
        </w:rPr>
        <w:t>. 3.</w:t>
      </w:r>
    </w:p>
  </w:footnote>
  <w:footnote w:id="15">
    <w:p w:rsidR="00BD613E" w:rsidRDefault="00BD613E" w:rsidP="00A8295F">
      <w:pPr>
        <w:pStyle w:val="a3"/>
        <w:jc w:val="both"/>
      </w:pPr>
      <w:r w:rsidRPr="004F5C49">
        <w:rPr>
          <w:rStyle w:val="a5"/>
          <w:rFonts w:ascii="Times New Roman" w:hAnsi="Times New Roman"/>
          <w:sz w:val="24"/>
          <w:szCs w:val="24"/>
        </w:rPr>
        <w:footnoteRef/>
      </w:r>
      <w:r w:rsidRPr="004F5C49">
        <w:rPr>
          <w:rFonts w:ascii="Times New Roman" w:hAnsi="Times New Roman"/>
          <w:sz w:val="24"/>
          <w:szCs w:val="24"/>
        </w:rPr>
        <w:t xml:space="preserve"> ГАТО. Ф. 59. Оп. 1. Д. 3642. Л. 5-5 об.</w:t>
      </w:r>
    </w:p>
  </w:footnote>
  <w:footnote w:id="16">
    <w:p w:rsidR="00BD613E" w:rsidRDefault="00BD613E" w:rsidP="00474CE6">
      <w:pPr>
        <w:pStyle w:val="a3"/>
        <w:jc w:val="both"/>
      </w:pPr>
      <w:r w:rsidRPr="004F5C49">
        <w:rPr>
          <w:rStyle w:val="a5"/>
          <w:rFonts w:ascii="Times New Roman" w:hAnsi="Times New Roman"/>
          <w:sz w:val="24"/>
          <w:szCs w:val="24"/>
        </w:rPr>
        <w:footnoteRef/>
      </w:r>
      <w:r w:rsidRPr="004F5C49">
        <w:rPr>
          <w:rFonts w:ascii="Times New Roman" w:hAnsi="Times New Roman"/>
          <w:sz w:val="24"/>
          <w:szCs w:val="24"/>
        </w:rPr>
        <w:t xml:space="preserve"> ГАТО. Ф. 148. Оп. 1. Д. 1809а. Л. 15.</w:t>
      </w:r>
    </w:p>
  </w:footnote>
  <w:footnote w:id="17">
    <w:p w:rsidR="00BD613E" w:rsidRDefault="00BD613E" w:rsidP="00474CE6">
      <w:pPr>
        <w:pStyle w:val="a3"/>
        <w:jc w:val="both"/>
      </w:pPr>
      <w:r w:rsidRPr="00520AB3">
        <w:rPr>
          <w:rStyle w:val="a5"/>
          <w:rFonts w:ascii="Times New Roman" w:hAnsi="Times New Roman"/>
          <w:sz w:val="24"/>
          <w:szCs w:val="24"/>
        </w:rPr>
        <w:footnoteRef/>
      </w:r>
      <w:r w:rsidRPr="00520AB3">
        <w:rPr>
          <w:rFonts w:ascii="Times New Roman" w:hAnsi="Times New Roman"/>
          <w:sz w:val="24"/>
          <w:szCs w:val="24"/>
        </w:rPr>
        <w:t xml:space="preserve"> ГАТО. Ф. 148. Оп. 1. Д. 1809а. Л. 66.</w:t>
      </w:r>
    </w:p>
  </w:footnote>
  <w:footnote w:id="18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Там же. Л. 67.</w:t>
      </w:r>
    </w:p>
  </w:footnote>
  <w:footnote w:id="19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См.: Журналы заседаний комитета за 1858 год (ГАТО. Ф. 148. Оп. 1. Д. 1809а)</w:t>
      </w:r>
    </w:p>
  </w:footnote>
  <w:footnote w:id="20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ГАТО. Ф. 148. Оп. 1. Д. 1809а. Л. 123.</w:t>
      </w:r>
    </w:p>
  </w:footnote>
  <w:footnote w:id="21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Там же. Лл. 124-125.</w:t>
      </w:r>
    </w:p>
  </w:footnote>
  <w:footnote w:id="22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ГАТО. Ф. 59. Оп. 1. Д. 3783. Л. 30-31.</w:t>
      </w:r>
    </w:p>
  </w:footnote>
  <w:footnote w:id="23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ГАТО. Ф. 148. Оп. 1. Д. 1925. Л.</w:t>
      </w:r>
    </w:p>
  </w:footnote>
  <w:footnote w:id="24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ГАТО. Ф. 56. Оп. 1. Д. 6853а. Л. </w:t>
      </w:r>
    </w:p>
  </w:footnote>
  <w:footnote w:id="25">
    <w:p w:rsidR="00BD613E" w:rsidRDefault="00BD613E" w:rsidP="00474CE6">
      <w:pPr>
        <w:pStyle w:val="a3"/>
        <w:jc w:val="both"/>
      </w:pPr>
      <w:r w:rsidRPr="006E2F22">
        <w:rPr>
          <w:rStyle w:val="a5"/>
          <w:rFonts w:ascii="Times New Roman" w:hAnsi="Times New Roman"/>
          <w:sz w:val="24"/>
          <w:szCs w:val="24"/>
        </w:rPr>
        <w:footnoteRef/>
      </w:r>
      <w:r w:rsidRPr="006E2F22">
        <w:rPr>
          <w:rFonts w:ascii="Times New Roman" w:hAnsi="Times New Roman"/>
          <w:sz w:val="24"/>
          <w:szCs w:val="24"/>
        </w:rPr>
        <w:t xml:space="preserve"> ГАТО. Ф. 148. Оп. 1. Д. 1814а. На 113 листах.</w:t>
      </w:r>
    </w:p>
  </w:footnote>
  <w:footnote w:id="26">
    <w:p w:rsidR="00BD613E" w:rsidRDefault="00BD613E" w:rsidP="00474CE6">
      <w:pPr>
        <w:pStyle w:val="a3"/>
        <w:jc w:val="both"/>
      </w:pPr>
      <w:r w:rsidRPr="008C5610">
        <w:rPr>
          <w:rStyle w:val="a5"/>
          <w:rFonts w:ascii="Times New Roman" w:hAnsi="Times New Roman"/>
          <w:sz w:val="24"/>
          <w:szCs w:val="24"/>
        </w:rPr>
        <w:footnoteRef/>
      </w:r>
      <w:r w:rsidRPr="008C5610">
        <w:rPr>
          <w:rFonts w:ascii="Times New Roman" w:hAnsi="Times New Roman"/>
          <w:sz w:val="24"/>
          <w:szCs w:val="24"/>
        </w:rPr>
        <w:t xml:space="preserve"> Примечание: в декабре 1859 г. А.М. Унковский обратился к министру внутренних дел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5610">
        <w:rPr>
          <w:rFonts w:ascii="Times New Roman" w:hAnsi="Times New Roman"/>
          <w:sz w:val="24"/>
          <w:szCs w:val="24"/>
        </w:rPr>
        <w:t>С.С. Ланскому с просьбой об отмене правительственного запрета на обсуждение крестьянского вопроса.</w:t>
      </w:r>
    </w:p>
  </w:footnote>
  <w:footnote w:id="27">
    <w:p w:rsidR="00BD613E" w:rsidRDefault="00BD613E" w:rsidP="00474CE6">
      <w:pPr>
        <w:pStyle w:val="a3"/>
        <w:jc w:val="both"/>
      </w:pPr>
      <w:r w:rsidRPr="00A277A6">
        <w:rPr>
          <w:rStyle w:val="a5"/>
          <w:rFonts w:ascii="Times New Roman" w:hAnsi="Times New Roman"/>
          <w:sz w:val="24"/>
          <w:szCs w:val="24"/>
        </w:rPr>
        <w:footnoteRef/>
      </w:r>
      <w:r w:rsidRPr="00A277A6">
        <w:rPr>
          <w:rFonts w:ascii="Times New Roman" w:hAnsi="Times New Roman"/>
          <w:sz w:val="24"/>
          <w:szCs w:val="24"/>
        </w:rPr>
        <w:t xml:space="preserve"> ГАТО. Ф. 56. Оп. 1. Д. 2061. Л</w:t>
      </w:r>
      <w:r>
        <w:rPr>
          <w:rFonts w:ascii="Times New Roman" w:hAnsi="Times New Roman"/>
          <w:sz w:val="24"/>
          <w:szCs w:val="24"/>
        </w:rPr>
        <w:t>л</w:t>
      </w:r>
      <w:r w:rsidRPr="00A277A6">
        <w:rPr>
          <w:rFonts w:ascii="Times New Roman" w:hAnsi="Times New Roman"/>
          <w:sz w:val="24"/>
          <w:szCs w:val="24"/>
        </w:rPr>
        <w:t>. 56-57.</w:t>
      </w:r>
    </w:p>
  </w:footnote>
  <w:footnote w:id="28">
    <w:p w:rsidR="00BD613E" w:rsidRDefault="00BD613E" w:rsidP="00474CE6">
      <w:pPr>
        <w:pStyle w:val="a3"/>
        <w:jc w:val="both"/>
      </w:pPr>
      <w:r w:rsidRPr="00A277A6">
        <w:rPr>
          <w:rStyle w:val="a5"/>
          <w:rFonts w:ascii="Times New Roman" w:hAnsi="Times New Roman"/>
          <w:sz w:val="24"/>
          <w:szCs w:val="24"/>
        </w:rPr>
        <w:footnoteRef/>
      </w:r>
      <w:r w:rsidRPr="00A277A6">
        <w:rPr>
          <w:rFonts w:ascii="Times New Roman" w:hAnsi="Times New Roman"/>
          <w:sz w:val="24"/>
          <w:szCs w:val="24"/>
        </w:rPr>
        <w:t xml:space="preserve"> ГАТО. Ф. 56. Оп. 1. Д. 24334. Л.; Ф. 56. Оп. 1. Д. 14005. Л</w:t>
      </w:r>
      <w:r>
        <w:rPr>
          <w:rFonts w:ascii="Times New Roman" w:hAnsi="Times New Roman"/>
          <w:sz w:val="24"/>
          <w:szCs w:val="24"/>
        </w:rPr>
        <w:t>л</w:t>
      </w:r>
      <w:r w:rsidRPr="00A277A6">
        <w:rPr>
          <w:rFonts w:ascii="Times New Roman" w:hAnsi="Times New Roman"/>
          <w:sz w:val="24"/>
          <w:szCs w:val="24"/>
        </w:rPr>
        <w:t>. 14-18.</w:t>
      </w:r>
    </w:p>
  </w:footnote>
  <w:footnote w:id="29">
    <w:p w:rsidR="00BD613E" w:rsidRDefault="00BD613E">
      <w:pPr>
        <w:pStyle w:val="a3"/>
      </w:pPr>
      <w:r w:rsidRPr="00A277A6">
        <w:rPr>
          <w:rStyle w:val="a5"/>
          <w:rFonts w:ascii="Times New Roman" w:hAnsi="Times New Roman"/>
          <w:sz w:val="24"/>
          <w:szCs w:val="24"/>
        </w:rPr>
        <w:footnoteRef/>
      </w:r>
      <w:r w:rsidRPr="00A277A6">
        <w:rPr>
          <w:rFonts w:ascii="Times New Roman" w:hAnsi="Times New Roman"/>
          <w:sz w:val="24"/>
          <w:szCs w:val="24"/>
        </w:rPr>
        <w:t xml:space="preserve"> ГАТО. Ф. 1208. Оп. 1. Д. 67. Л</w:t>
      </w:r>
      <w:r>
        <w:rPr>
          <w:rFonts w:ascii="Times New Roman" w:hAnsi="Times New Roman"/>
          <w:sz w:val="24"/>
          <w:szCs w:val="24"/>
        </w:rPr>
        <w:t>л</w:t>
      </w:r>
      <w:r w:rsidRPr="00A277A6">
        <w:rPr>
          <w:rFonts w:ascii="Times New Roman" w:hAnsi="Times New Roman"/>
          <w:sz w:val="24"/>
          <w:szCs w:val="24"/>
        </w:rPr>
        <w:t>. 2-3.</w:t>
      </w:r>
    </w:p>
  </w:footnote>
  <w:footnote w:id="30">
    <w:p w:rsidR="00BD613E" w:rsidRDefault="00BD613E">
      <w:pPr>
        <w:pStyle w:val="a3"/>
      </w:pPr>
      <w:r w:rsidRPr="00A277A6">
        <w:rPr>
          <w:rStyle w:val="a5"/>
          <w:rFonts w:ascii="Times New Roman" w:hAnsi="Times New Roman"/>
          <w:sz w:val="24"/>
        </w:rPr>
        <w:footnoteRef/>
      </w:r>
      <w:r w:rsidRPr="00A277A6">
        <w:rPr>
          <w:rFonts w:ascii="Times New Roman" w:hAnsi="Times New Roman"/>
          <w:sz w:val="24"/>
        </w:rPr>
        <w:t xml:space="preserve"> Примечание: в списке лиц, которым вручались медали, значится А.М. Унковский, однако расписка о ее получении отсутствует</w:t>
      </w:r>
      <w:r>
        <w:rPr>
          <w:rFonts w:ascii="Times New Roman" w:hAnsi="Times New Roman"/>
          <w:sz w:val="24"/>
        </w:rPr>
        <w:t xml:space="preserve"> (Ф</w:t>
      </w:r>
      <w:r w:rsidRPr="00A277A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56. Оп. 1. Д. 13951. Лл. 7,83.)</w:t>
      </w:r>
    </w:p>
  </w:footnote>
  <w:footnote w:id="31">
    <w:p w:rsidR="00BD613E" w:rsidRDefault="00BD613E">
      <w:pPr>
        <w:pStyle w:val="a3"/>
      </w:pPr>
      <w:r w:rsidRPr="00A277A6">
        <w:rPr>
          <w:rStyle w:val="a5"/>
          <w:rFonts w:ascii="Times New Roman" w:hAnsi="Times New Roman"/>
          <w:sz w:val="24"/>
          <w:szCs w:val="24"/>
        </w:rPr>
        <w:footnoteRef/>
      </w:r>
      <w:r w:rsidRPr="00A277A6">
        <w:rPr>
          <w:rFonts w:ascii="Times New Roman" w:hAnsi="Times New Roman"/>
          <w:sz w:val="24"/>
          <w:szCs w:val="24"/>
        </w:rPr>
        <w:t xml:space="preserve"> ГАТО. Ф. 59. Оп. 1. Д. 2091. Лл. 242-243.</w:t>
      </w:r>
    </w:p>
  </w:footnote>
  <w:footnote w:id="32">
    <w:p w:rsidR="00BD613E" w:rsidRDefault="00BD613E">
      <w:pPr>
        <w:pStyle w:val="a3"/>
      </w:pPr>
      <w:r w:rsidRPr="00F40360">
        <w:rPr>
          <w:rStyle w:val="a5"/>
          <w:rFonts w:ascii="Times New Roman" w:hAnsi="Times New Roman"/>
          <w:sz w:val="24"/>
        </w:rPr>
        <w:footnoteRef/>
      </w:r>
      <w:r w:rsidRPr="00F40360">
        <w:rPr>
          <w:rFonts w:ascii="Times New Roman" w:hAnsi="Times New Roman"/>
          <w:sz w:val="24"/>
        </w:rPr>
        <w:t xml:space="preserve"> ГАТО. Ф. 56. Оп. 1. Д. 6886. Л. 34.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3E" w:rsidRDefault="00782CE4">
    <w:pPr>
      <w:pStyle w:val="a6"/>
      <w:jc w:val="center"/>
    </w:pPr>
    <w:fldSimple w:instr="PAGE   \* MERGEFORMAT">
      <w:r w:rsidR="007507AD">
        <w:rPr>
          <w:noProof/>
        </w:rPr>
        <w:t>7</w:t>
      </w:r>
    </w:fldSimple>
  </w:p>
  <w:p w:rsidR="00BD613E" w:rsidRDefault="00BD6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6B7"/>
    <w:multiLevelType w:val="hybridMultilevel"/>
    <w:tmpl w:val="C204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36D27"/>
    <w:multiLevelType w:val="hybridMultilevel"/>
    <w:tmpl w:val="DE46C79E"/>
    <w:lvl w:ilvl="0" w:tplc="6B225A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793D70"/>
    <w:multiLevelType w:val="hybridMultilevel"/>
    <w:tmpl w:val="1A7C494A"/>
    <w:lvl w:ilvl="0" w:tplc="025E2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603"/>
    <w:rsid w:val="0005351B"/>
    <w:rsid w:val="00062BA3"/>
    <w:rsid w:val="000B0F41"/>
    <w:rsid w:val="000C6B92"/>
    <w:rsid w:val="001035EE"/>
    <w:rsid w:val="00162858"/>
    <w:rsid w:val="002115FF"/>
    <w:rsid w:val="002140E3"/>
    <w:rsid w:val="00235ABB"/>
    <w:rsid w:val="002C66D3"/>
    <w:rsid w:val="002E2A3B"/>
    <w:rsid w:val="002F5F6D"/>
    <w:rsid w:val="00311F28"/>
    <w:rsid w:val="0032457F"/>
    <w:rsid w:val="00354F33"/>
    <w:rsid w:val="00361E53"/>
    <w:rsid w:val="00365574"/>
    <w:rsid w:val="00366E2E"/>
    <w:rsid w:val="003C548B"/>
    <w:rsid w:val="003E57A7"/>
    <w:rsid w:val="00404F0B"/>
    <w:rsid w:val="00405583"/>
    <w:rsid w:val="00414E02"/>
    <w:rsid w:val="00420FDE"/>
    <w:rsid w:val="00450A76"/>
    <w:rsid w:val="00474CE6"/>
    <w:rsid w:val="0048048E"/>
    <w:rsid w:val="004F5C49"/>
    <w:rsid w:val="00520AB3"/>
    <w:rsid w:val="005217B5"/>
    <w:rsid w:val="005360E9"/>
    <w:rsid w:val="0057738A"/>
    <w:rsid w:val="005B4A82"/>
    <w:rsid w:val="005C6018"/>
    <w:rsid w:val="005D7344"/>
    <w:rsid w:val="005F2C88"/>
    <w:rsid w:val="006405C0"/>
    <w:rsid w:val="00676E8C"/>
    <w:rsid w:val="00681D57"/>
    <w:rsid w:val="006C330F"/>
    <w:rsid w:val="006C576A"/>
    <w:rsid w:val="006E2F22"/>
    <w:rsid w:val="006F53EB"/>
    <w:rsid w:val="0070662E"/>
    <w:rsid w:val="00744922"/>
    <w:rsid w:val="007507AD"/>
    <w:rsid w:val="007801C8"/>
    <w:rsid w:val="00782CE4"/>
    <w:rsid w:val="007A0459"/>
    <w:rsid w:val="007E2CA4"/>
    <w:rsid w:val="00822990"/>
    <w:rsid w:val="008440D8"/>
    <w:rsid w:val="008964F4"/>
    <w:rsid w:val="008A4F4B"/>
    <w:rsid w:val="008C5610"/>
    <w:rsid w:val="008D6638"/>
    <w:rsid w:val="00901F1C"/>
    <w:rsid w:val="00910D33"/>
    <w:rsid w:val="00930E98"/>
    <w:rsid w:val="009315D2"/>
    <w:rsid w:val="009357E2"/>
    <w:rsid w:val="00996F2A"/>
    <w:rsid w:val="009A5193"/>
    <w:rsid w:val="009C65C8"/>
    <w:rsid w:val="009E2D0A"/>
    <w:rsid w:val="00A0328D"/>
    <w:rsid w:val="00A277A6"/>
    <w:rsid w:val="00A407D9"/>
    <w:rsid w:val="00A7162D"/>
    <w:rsid w:val="00A8295F"/>
    <w:rsid w:val="00AA1243"/>
    <w:rsid w:val="00AA6DA8"/>
    <w:rsid w:val="00AF369C"/>
    <w:rsid w:val="00B05259"/>
    <w:rsid w:val="00B323B5"/>
    <w:rsid w:val="00B735BA"/>
    <w:rsid w:val="00B9152A"/>
    <w:rsid w:val="00BD613E"/>
    <w:rsid w:val="00C47B70"/>
    <w:rsid w:val="00C51456"/>
    <w:rsid w:val="00C71FF5"/>
    <w:rsid w:val="00C72183"/>
    <w:rsid w:val="00C77A19"/>
    <w:rsid w:val="00CA2A1E"/>
    <w:rsid w:val="00CF096A"/>
    <w:rsid w:val="00D12173"/>
    <w:rsid w:val="00D53D7B"/>
    <w:rsid w:val="00DA6A5D"/>
    <w:rsid w:val="00DC2A64"/>
    <w:rsid w:val="00DC39AF"/>
    <w:rsid w:val="00DD6603"/>
    <w:rsid w:val="00DE246B"/>
    <w:rsid w:val="00DF3B56"/>
    <w:rsid w:val="00E121D5"/>
    <w:rsid w:val="00E81757"/>
    <w:rsid w:val="00EA66A1"/>
    <w:rsid w:val="00EB2F18"/>
    <w:rsid w:val="00EB6E48"/>
    <w:rsid w:val="00F34286"/>
    <w:rsid w:val="00F40360"/>
    <w:rsid w:val="00F44679"/>
    <w:rsid w:val="00F506AB"/>
    <w:rsid w:val="00F61D93"/>
    <w:rsid w:val="00F6412A"/>
    <w:rsid w:val="00F7173E"/>
    <w:rsid w:val="00F80318"/>
    <w:rsid w:val="00F92A30"/>
    <w:rsid w:val="00F930F0"/>
    <w:rsid w:val="00F93642"/>
    <w:rsid w:val="00F95D27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D73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D7344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D734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C65C8"/>
    <w:rPr>
      <w:rFonts w:cs="Times New Roman"/>
    </w:rPr>
  </w:style>
  <w:style w:type="paragraph" w:styleId="a8">
    <w:name w:val="footer"/>
    <w:basedOn w:val="a"/>
    <w:link w:val="a9"/>
    <w:uiPriority w:val="99"/>
    <w:rsid w:val="009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C65C8"/>
    <w:rPr>
      <w:rFonts w:cs="Times New Roman"/>
    </w:rPr>
  </w:style>
  <w:style w:type="paragraph" w:styleId="aa">
    <w:name w:val="List Paragraph"/>
    <w:basedOn w:val="a"/>
    <w:uiPriority w:val="99"/>
    <w:qFormat/>
    <w:rsid w:val="00DE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14006</Characters>
  <Application>Microsoft Office Word</Application>
  <DocSecurity>0</DocSecurity>
  <Lines>116</Lines>
  <Paragraphs>32</Paragraphs>
  <ScaleCrop>false</ScaleCrop>
  <Company>Grizli777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kav</cp:lastModifiedBy>
  <cp:revision>2</cp:revision>
  <dcterms:created xsi:type="dcterms:W3CDTF">2019-11-13T11:10:00Z</dcterms:created>
  <dcterms:modified xsi:type="dcterms:W3CDTF">2019-11-13T11:10:00Z</dcterms:modified>
</cp:coreProperties>
</file>