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51" w:rsidRPr="00D35E91" w:rsidRDefault="00B13551" w:rsidP="00B13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Кораблёва А.В.</w:t>
      </w:r>
      <w:r w:rsidRPr="00D35E91">
        <w:rPr>
          <w:rFonts w:ascii="Times New Roman" w:hAnsi="Times New Roman" w:cs="Times New Roman"/>
          <w:sz w:val="28"/>
          <w:szCs w:val="28"/>
        </w:rPr>
        <w:t>,</w:t>
      </w:r>
    </w:p>
    <w:p w:rsidR="00B13551" w:rsidRPr="00D35E91" w:rsidRDefault="00B13551" w:rsidP="00B13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D35E91">
        <w:rPr>
          <w:rFonts w:ascii="Times New Roman" w:hAnsi="Times New Roman" w:cs="Times New Roman"/>
          <w:sz w:val="28"/>
          <w:szCs w:val="28"/>
        </w:rPr>
        <w:t xml:space="preserve"> архивист </w:t>
      </w:r>
    </w:p>
    <w:p w:rsidR="00B13551" w:rsidRDefault="00B13551" w:rsidP="00B13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E91">
        <w:rPr>
          <w:rFonts w:ascii="Times New Roman" w:hAnsi="Times New Roman" w:cs="Times New Roman"/>
          <w:sz w:val="28"/>
          <w:szCs w:val="28"/>
        </w:rPr>
        <w:t>отдела информации, публикации</w:t>
      </w:r>
    </w:p>
    <w:p w:rsidR="00B13551" w:rsidRPr="00D35E91" w:rsidRDefault="00B13551" w:rsidP="00B13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E91">
        <w:rPr>
          <w:rFonts w:ascii="Times New Roman" w:hAnsi="Times New Roman" w:cs="Times New Roman"/>
          <w:sz w:val="28"/>
          <w:szCs w:val="28"/>
        </w:rPr>
        <w:t xml:space="preserve"> и научного использования документов</w:t>
      </w:r>
    </w:p>
    <w:p w:rsidR="00B13551" w:rsidRDefault="00B13551" w:rsidP="00B13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E91">
        <w:rPr>
          <w:rFonts w:ascii="Times New Roman" w:hAnsi="Times New Roman" w:cs="Times New Roman"/>
          <w:sz w:val="28"/>
          <w:szCs w:val="28"/>
        </w:rPr>
        <w:t>ГКУ ГАТО</w:t>
      </w:r>
    </w:p>
    <w:p w:rsidR="00B13551" w:rsidRDefault="00B13551" w:rsidP="005F65E5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</w:p>
    <w:p w:rsidR="00B13551" w:rsidRDefault="00B13551" w:rsidP="005F65E5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</w:p>
    <w:p w:rsidR="005F65E5" w:rsidRDefault="009F501B" w:rsidP="005F65E5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9F501B">
        <w:rPr>
          <w:rFonts w:ascii="Times New Roman" w:hAnsi="Times New Roman" w:cs="Times New Roman"/>
          <w:b/>
          <w:caps/>
          <w:sz w:val="28"/>
        </w:rPr>
        <w:t xml:space="preserve">Изменения административно-территориального устройства Тверской губернии в 1918-1930 годы </w:t>
      </w:r>
    </w:p>
    <w:p w:rsidR="005F65E5" w:rsidRDefault="009F501B" w:rsidP="00DE278E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9F501B">
        <w:rPr>
          <w:rFonts w:ascii="Times New Roman" w:hAnsi="Times New Roman" w:cs="Times New Roman"/>
          <w:b/>
          <w:caps/>
          <w:sz w:val="28"/>
        </w:rPr>
        <w:t>по материалам архивных фондов органов исполнительной власти</w:t>
      </w:r>
      <w:bookmarkStart w:id="0" w:name="_GoBack"/>
      <w:bookmarkEnd w:id="0"/>
    </w:p>
    <w:p w:rsidR="00DE278E" w:rsidRPr="00DE278E" w:rsidRDefault="00DE278E" w:rsidP="00DE278E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</w:p>
    <w:p w:rsidR="00DF660F" w:rsidRDefault="00DF660F" w:rsidP="0064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Советский период </w:t>
      </w:r>
      <w:r w:rsidR="00EF7E3F">
        <w:rPr>
          <w:rFonts w:ascii="Times New Roman" w:hAnsi="Times New Roman" w:cs="Times New Roman"/>
          <w:sz w:val="28"/>
        </w:rPr>
        <w:t xml:space="preserve">был </w:t>
      </w:r>
      <w:r>
        <w:rPr>
          <w:rFonts w:ascii="Times New Roman" w:hAnsi="Times New Roman" w:cs="Times New Roman"/>
          <w:sz w:val="28"/>
        </w:rPr>
        <w:t xml:space="preserve">отмечен частыми преобразованиями административно-территориального устройства. 1918-1930 гг. – время выработки </w:t>
      </w:r>
      <w:r w:rsidR="00DE278E">
        <w:rPr>
          <w:rFonts w:ascii="Times New Roman" w:hAnsi="Times New Roman" w:cs="Times New Roman"/>
          <w:sz w:val="28"/>
        </w:rPr>
        <w:t xml:space="preserve">новых </w:t>
      </w:r>
      <w:r>
        <w:rPr>
          <w:rFonts w:ascii="Times New Roman" w:hAnsi="Times New Roman" w:cs="Times New Roman"/>
          <w:sz w:val="28"/>
        </w:rPr>
        <w:t xml:space="preserve">принципов районирования с учетом </w:t>
      </w:r>
      <w:r w:rsidR="00DE278E">
        <w:rPr>
          <w:rFonts w:ascii="Times New Roman" w:hAnsi="Times New Roman" w:cs="Times New Roman"/>
          <w:sz w:val="28"/>
        </w:rPr>
        <w:t xml:space="preserve">изменения </w:t>
      </w:r>
      <w:r>
        <w:rPr>
          <w:rFonts w:ascii="Times New Roman" w:hAnsi="Times New Roman" w:cs="Times New Roman"/>
          <w:sz w:val="28"/>
        </w:rPr>
        <w:t>политических реалий и экономических планов.</w:t>
      </w:r>
    </w:p>
    <w:p w:rsidR="0097176F" w:rsidRDefault="0097176F" w:rsidP="0089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Определение </w:t>
      </w:r>
      <w:r w:rsidR="00561BDD">
        <w:rPr>
          <w:rFonts w:ascii="Times New Roman" w:hAnsi="Times New Roman" w:cs="Times New Roman"/>
          <w:sz w:val="28"/>
        </w:rPr>
        <w:t>административно-территориальной</w:t>
      </w:r>
      <w:r>
        <w:rPr>
          <w:rFonts w:ascii="Times New Roman" w:hAnsi="Times New Roman" w:cs="Times New Roman"/>
          <w:sz w:val="28"/>
        </w:rPr>
        <w:t xml:space="preserve"> принадлеж</w:t>
      </w:r>
      <w:r w:rsidR="002D72C6">
        <w:rPr>
          <w:rFonts w:ascii="Times New Roman" w:hAnsi="Times New Roman" w:cs="Times New Roman"/>
          <w:sz w:val="28"/>
        </w:rPr>
        <w:t>ности населенных пунктов по состоянию на</w:t>
      </w:r>
      <w:r>
        <w:rPr>
          <w:rFonts w:ascii="Times New Roman" w:hAnsi="Times New Roman" w:cs="Times New Roman"/>
          <w:sz w:val="28"/>
        </w:rPr>
        <w:t xml:space="preserve"> </w:t>
      </w:r>
      <w:r w:rsidR="002D72C6">
        <w:rPr>
          <w:rFonts w:ascii="Times New Roman" w:hAnsi="Times New Roman" w:cs="Times New Roman"/>
          <w:sz w:val="28"/>
        </w:rPr>
        <w:t xml:space="preserve">1918-1930 гг. </w:t>
      </w:r>
      <w:r>
        <w:rPr>
          <w:rFonts w:ascii="Times New Roman" w:hAnsi="Times New Roman" w:cs="Times New Roman"/>
          <w:sz w:val="28"/>
        </w:rPr>
        <w:t xml:space="preserve">насущная проблема для архивистов. </w:t>
      </w:r>
      <w:r w:rsidR="00893EBA">
        <w:rPr>
          <w:rFonts w:ascii="Times New Roman" w:hAnsi="Times New Roman" w:cs="Times New Roman"/>
          <w:sz w:val="28"/>
        </w:rPr>
        <w:t xml:space="preserve">При этом за </w:t>
      </w:r>
      <w:r w:rsidR="002D72C6">
        <w:rPr>
          <w:rFonts w:ascii="Times New Roman" w:hAnsi="Times New Roman" w:cs="Times New Roman"/>
          <w:sz w:val="28"/>
        </w:rPr>
        <w:t xml:space="preserve">указанный </w:t>
      </w:r>
      <w:r w:rsidR="00893EBA">
        <w:rPr>
          <w:rFonts w:ascii="Times New Roman" w:hAnsi="Times New Roman" w:cs="Times New Roman"/>
          <w:sz w:val="28"/>
        </w:rPr>
        <w:t>период отсутствуют полные опубликованные списки населенных пунктов Тверской губернии</w:t>
      </w:r>
      <w:r>
        <w:rPr>
          <w:rStyle w:val="a5"/>
          <w:rFonts w:ascii="Times New Roman" w:hAnsi="Times New Roman" w:cs="Times New Roman"/>
          <w:sz w:val="28"/>
        </w:rPr>
        <w:footnoteReference w:id="1"/>
      </w:r>
      <w:r w:rsidR="00893EB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93EB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динственным источником </w:t>
      </w:r>
      <w:r w:rsidR="00893EBA">
        <w:rPr>
          <w:rFonts w:ascii="Times New Roman" w:hAnsi="Times New Roman" w:cs="Times New Roman"/>
          <w:sz w:val="28"/>
        </w:rPr>
        <w:t xml:space="preserve">сведений об административно-территориальном устройстве Тверской губернии за период 1918-1930 гг. </w:t>
      </w:r>
      <w:r>
        <w:rPr>
          <w:rFonts w:ascii="Times New Roman" w:hAnsi="Times New Roman" w:cs="Times New Roman"/>
          <w:sz w:val="28"/>
        </w:rPr>
        <w:t xml:space="preserve">остаются документы органов исполнительной власти </w:t>
      </w:r>
      <w:r w:rsidR="00893EBA">
        <w:rPr>
          <w:rFonts w:ascii="Times New Roman" w:hAnsi="Times New Roman" w:cs="Times New Roman"/>
          <w:sz w:val="28"/>
        </w:rPr>
        <w:t xml:space="preserve">разных уровней </w:t>
      </w:r>
      <w:r>
        <w:rPr>
          <w:rFonts w:ascii="Times New Roman" w:hAnsi="Times New Roman" w:cs="Times New Roman"/>
          <w:sz w:val="28"/>
        </w:rPr>
        <w:t>– исполнительного комитета Тверского губернского Совета рабочих, крестьянских и красноармейских депутатов (губисполком</w:t>
      </w:r>
      <w:r w:rsidR="00561BD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), исполнительных комитетов уездных Советов рабочих, крестьянских и красноармейских депутатов</w:t>
      </w:r>
      <w:r w:rsidR="00561BDD">
        <w:rPr>
          <w:rFonts w:ascii="Times New Roman" w:hAnsi="Times New Roman" w:cs="Times New Roman"/>
          <w:sz w:val="28"/>
        </w:rPr>
        <w:t xml:space="preserve"> (уиполкомов</w:t>
      </w:r>
      <w:r w:rsidR="00893EB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исполнительных комитетов волостных Советов рабочих, крестьянских и красноармейских депутатов </w:t>
      </w:r>
      <w:r w:rsidR="00561BDD">
        <w:rPr>
          <w:rFonts w:ascii="Times New Roman" w:hAnsi="Times New Roman" w:cs="Times New Roman"/>
          <w:sz w:val="28"/>
        </w:rPr>
        <w:t>(волисполкомов</w:t>
      </w:r>
      <w:r w:rsidR="00893EBA">
        <w:rPr>
          <w:rFonts w:ascii="Times New Roman" w:hAnsi="Times New Roman" w:cs="Times New Roman"/>
          <w:sz w:val="28"/>
        </w:rPr>
        <w:t>) за 1917-1930 гг. и исполнительных комитетов окружных Советов рабочих, крестьянских и красноа</w:t>
      </w:r>
      <w:r w:rsidR="00561BDD">
        <w:rPr>
          <w:rFonts w:ascii="Times New Roman" w:hAnsi="Times New Roman" w:cs="Times New Roman"/>
          <w:sz w:val="28"/>
        </w:rPr>
        <w:t>рмейских депутатов (окрисполкомов</w:t>
      </w:r>
      <w:r w:rsidR="00893EBA">
        <w:rPr>
          <w:rFonts w:ascii="Times New Roman" w:hAnsi="Times New Roman" w:cs="Times New Roman"/>
          <w:sz w:val="28"/>
        </w:rPr>
        <w:t>)</w:t>
      </w:r>
      <w:r w:rsidR="00893EBA">
        <w:rPr>
          <w:rStyle w:val="a5"/>
          <w:rFonts w:ascii="Times New Roman" w:hAnsi="Times New Roman" w:cs="Times New Roman"/>
          <w:sz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</w:rPr>
        <w:footnoteReference w:id="2"/>
      </w:r>
      <w:r>
        <w:rPr>
          <w:rFonts w:ascii="Times New Roman" w:hAnsi="Times New Roman" w:cs="Times New Roman"/>
          <w:sz w:val="28"/>
        </w:rPr>
        <w:t xml:space="preserve">. </w:t>
      </w:r>
    </w:p>
    <w:p w:rsidR="00893EBA" w:rsidRDefault="00893EBA" w:rsidP="0023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 широкого круга документов, представлен</w:t>
      </w:r>
      <w:r w:rsidR="006864D4">
        <w:rPr>
          <w:rFonts w:ascii="Times New Roman" w:hAnsi="Times New Roman" w:cs="Times New Roman"/>
          <w:sz w:val="28"/>
        </w:rPr>
        <w:t>ных в указанны</w:t>
      </w:r>
      <w:r w:rsidR="002D72C6">
        <w:rPr>
          <w:rFonts w:ascii="Times New Roman" w:hAnsi="Times New Roman" w:cs="Times New Roman"/>
          <w:sz w:val="28"/>
        </w:rPr>
        <w:t>х архивных фондах: постановлений, протоколов заседаний, списков населенных пунктов, переписки и прочего</w:t>
      </w:r>
      <w:r w:rsidR="006864D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можно уточнить изменения административно-территориального устройства Тверской губернии за 1918-1930 гг. </w:t>
      </w:r>
      <w:r w:rsidR="002355B1">
        <w:rPr>
          <w:rFonts w:ascii="Times New Roman" w:hAnsi="Times New Roman" w:cs="Times New Roman"/>
          <w:sz w:val="28"/>
        </w:rPr>
        <w:t>В документах</w:t>
      </w:r>
      <w:r w:rsidR="002D72C6">
        <w:rPr>
          <w:rFonts w:ascii="Times New Roman" w:hAnsi="Times New Roman" w:cs="Times New Roman"/>
          <w:sz w:val="28"/>
        </w:rPr>
        <w:t xml:space="preserve"> органов исполнительной власти </w:t>
      </w:r>
      <w:r w:rsidR="002355B1">
        <w:rPr>
          <w:rFonts w:ascii="Times New Roman" w:hAnsi="Times New Roman" w:cs="Times New Roman"/>
          <w:sz w:val="28"/>
        </w:rPr>
        <w:t>зафиксированы сведения о причислении населенных пунктов, волостей, уездов в состав других административно-территориальных единиц, переименовании населенных пунктов, формировании округов и районов, разукрупнении</w:t>
      </w:r>
      <w:r w:rsidR="00561BDD">
        <w:rPr>
          <w:rFonts w:ascii="Times New Roman" w:hAnsi="Times New Roman" w:cs="Times New Roman"/>
          <w:sz w:val="28"/>
        </w:rPr>
        <w:t xml:space="preserve"> или укрупнении</w:t>
      </w:r>
      <w:r w:rsidR="002355B1">
        <w:rPr>
          <w:rFonts w:ascii="Times New Roman" w:hAnsi="Times New Roman" w:cs="Times New Roman"/>
          <w:sz w:val="28"/>
        </w:rPr>
        <w:t xml:space="preserve"> сети сельсоветов. </w:t>
      </w:r>
    </w:p>
    <w:p w:rsidR="00D6043E" w:rsidRDefault="00DF660F" w:rsidP="004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 п</w:t>
      </w:r>
      <w:r w:rsidR="006E653D">
        <w:rPr>
          <w:rFonts w:ascii="Times New Roman" w:hAnsi="Times New Roman" w:cs="Times New Roman"/>
          <w:sz w:val="28"/>
        </w:rPr>
        <w:t xml:space="preserve">реобразования </w:t>
      </w:r>
      <w:r>
        <w:rPr>
          <w:rFonts w:ascii="Times New Roman" w:hAnsi="Times New Roman" w:cs="Times New Roman"/>
          <w:sz w:val="28"/>
        </w:rPr>
        <w:t xml:space="preserve">административно-территориального </w:t>
      </w:r>
      <w:r w:rsidR="007051DE">
        <w:rPr>
          <w:rFonts w:ascii="Times New Roman" w:hAnsi="Times New Roman" w:cs="Times New Roman"/>
          <w:sz w:val="28"/>
        </w:rPr>
        <w:t>устройства</w:t>
      </w:r>
      <w:r>
        <w:rPr>
          <w:rFonts w:ascii="Times New Roman" w:hAnsi="Times New Roman" w:cs="Times New Roman"/>
          <w:sz w:val="28"/>
        </w:rPr>
        <w:t xml:space="preserve">, начало которого было положено в 1918 г., завершился только в 1929 г., когда дореволюционное деление государства на губернии, уезды и волости было </w:t>
      </w:r>
      <w:r w:rsidR="0077614E">
        <w:rPr>
          <w:rFonts w:ascii="Times New Roman" w:hAnsi="Times New Roman" w:cs="Times New Roman"/>
          <w:sz w:val="28"/>
        </w:rPr>
        <w:t>ликвидировано</w:t>
      </w:r>
      <w:r w:rsidR="00652AFB">
        <w:rPr>
          <w:rStyle w:val="a5"/>
          <w:rFonts w:ascii="Times New Roman" w:hAnsi="Times New Roman" w:cs="Times New Roman"/>
          <w:sz w:val="28"/>
        </w:rPr>
        <w:footnoteReference w:id="3"/>
      </w:r>
      <w:r w:rsidR="00641C27">
        <w:rPr>
          <w:rFonts w:ascii="Times New Roman" w:hAnsi="Times New Roman" w:cs="Times New Roman"/>
          <w:sz w:val="28"/>
        </w:rPr>
        <w:t>.</w:t>
      </w:r>
      <w:r w:rsidR="00641C27" w:rsidRPr="00641C27">
        <w:rPr>
          <w:rFonts w:ascii="Times New Roman" w:hAnsi="Times New Roman" w:cs="Times New Roman"/>
          <w:sz w:val="28"/>
        </w:rPr>
        <w:t xml:space="preserve"> </w:t>
      </w:r>
      <w:r w:rsidR="00641C27">
        <w:rPr>
          <w:rFonts w:ascii="Times New Roman" w:hAnsi="Times New Roman" w:cs="Times New Roman"/>
          <w:sz w:val="28"/>
        </w:rPr>
        <w:t xml:space="preserve">Задача упразднения «устаревшего» </w:t>
      </w:r>
      <w:r w:rsidR="00641C27">
        <w:rPr>
          <w:rFonts w:ascii="Times New Roman" w:hAnsi="Times New Roman" w:cs="Times New Roman"/>
          <w:sz w:val="28"/>
        </w:rPr>
        <w:lastRenderedPageBreak/>
        <w:t>административного</w:t>
      </w:r>
      <w:r w:rsidR="00DE278E">
        <w:rPr>
          <w:rFonts w:ascii="Times New Roman" w:hAnsi="Times New Roman" w:cs="Times New Roman"/>
          <w:sz w:val="28"/>
        </w:rPr>
        <w:t xml:space="preserve"> деления была поставлена уже в конце</w:t>
      </w:r>
      <w:r w:rsidR="00641C27">
        <w:rPr>
          <w:rFonts w:ascii="Times New Roman" w:hAnsi="Times New Roman" w:cs="Times New Roman"/>
          <w:sz w:val="28"/>
        </w:rPr>
        <w:t xml:space="preserve"> 1917 г.</w:t>
      </w:r>
      <w:r w:rsidR="007051DE">
        <w:rPr>
          <w:rFonts w:ascii="Times New Roman" w:hAnsi="Times New Roman" w:cs="Times New Roman"/>
          <w:sz w:val="28"/>
        </w:rPr>
        <w:t>: в</w:t>
      </w:r>
      <w:r w:rsidR="00641C27">
        <w:rPr>
          <w:rFonts w:ascii="Times New Roman" w:hAnsi="Times New Roman" w:cs="Times New Roman"/>
          <w:sz w:val="28"/>
        </w:rPr>
        <w:t xml:space="preserve"> письме НКВД РСФСР от 24 декабря 1917 г. «Об организации местн</w:t>
      </w:r>
      <w:r w:rsidR="00DE278E">
        <w:rPr>
          <w:rFonts w:ascii="Times New Roman" w:hAnsi="Times New Roman" w:cs="Times New Roman"/>
          <w:sz w:val="28"/>
        </w:rPr>
        <w:t xml:space="preserve">ого самоуправления» было отмечено </w:t>
      </w:r>
      <w:r w:rsidR="00641C27">
        <w:rPr>
          <w:rFonts w:ascii="Times New Roman" w:hAnsi="Times New Roman" w:cs="Times New Roman"/>
          <w:sz w:val="28"/>
        </w:rPr>
        <w:t>несоответствие административного деления экономическому</w:t>
      </w:r>
      <w:r w:rsidR="00641C27">
        <w:rPr>
          <w:rStyle w:val="a5"/>
          <w:rFonts w:ascii="Times New Roman" w:hAnsi="Times New Roman" w:cs="Times New Roman"/>
          <w:sz w:val="28"/>
        </w:rPr>
        <w:footnoteReference w:id="4"/>
      </w:r>
      <w:r w:rsidR="00DE278E">
        <w:rPr>
          <w:rFonts w:ascii="Times New Roman" w:hAnsi="Times New Roman" w:cs="Times New Roman"/>
          <w:sz w:val="28"/>
        </w:rPr>
        <w:t>. Декретом</w:t>
      </w:r>
      <w:r w:rsidR="00652AFB">
        <w:rPr>
          <w:rFonts w:ascii="Times New Roman" w:hAnsi="Times New Roman" w:cs="Times New Roman"/>
          <w:sz w:val="28"/>
        </w:rPr>
        <w:t xml:space="preserve"> </w:t>
      </w:r>
      <w:r w:rsidR="004C685A">
        <w:rPr>
          <w:rFonts w:ascii="Times New Roman" w:hAnsi="Times New Roman" w:cs="Times New Roman"/>
          <w:sz w:val="28"/>
        </w:rPr>
        <w:t xml:space="preserve">СНК РСФСР от 27 января 1918 г. </w:t>
      </w:r>
      <w:r w:rsidR="00D6043E">
        <w:rPr>
          <w:rFonts w:ascii="Times New Roman" w:hAnsi="Times New Roman" w:cs="Times New Roman"/>
          <w:sz w:val="28"/>
        </w:rPr>
        <w:t>«О порядке изменения границ губерний, уезд</w:t>
      </w:r>
      <w:r w:rsidR="00652AFB">
        <w:rPr>
          <w:rFonts w:ascii="Times New Roman" w:hAnsi="Times New Roman" w:cs="Times New Roman"/>
          <w:sz w:val="28"/>
        </w:rPr>
        <w:t xml:space="preserve">ов и пр.» </w:t>
      </w:r>
      <w:r w:rsidR="00DE278E">
        <w:rPr>
          <w:rFonts w:ascii="Times New Roman" w:hAnsi="Times New Roman" w:cs="Times New Roman"/>
          <w:sz w:val="28"/>
        </w:rPr>
        <w:t>закреплялась</w:t>
      </w:r>
      <w:r w:rsidR="007051DE">
        <w:rPr>
          <w:rFonts w:ascii="Times New Roman" w:hAnsi="Times New Roman" w:cs="Times New Roman"/>
          <w:sz w:val="28"/>
        </w:rPr>
        <w:t xml:space="preserve"> первоочередная</w:t>
      </w:r>
      <w:r w:rsidR="00D6043E">
        <w:rPr>
          <w:rFonts w:ascii="Times New Roman" w:hAnsi="Times New Roman" w:cs="Times New Roman"/>
          <w:sz w:val="28"/>
        </w:rPr>
        <w:t xml:space="preserve"> </w:t>
      </w:r>
      <w:r w:rsidR="004C685A">
        <w:rPr>
          <w:rFonts w:ascii="Times New Roman" w:hAnsi="Times New Roman" w:cs="Times New Roman"/>
          <w:sz w:val="28"/>
        </w:rPr>
        <w:t xml:space="preserve">роль </w:t>
      </w:r>
      <w:r w:rsidR="00D6043E">
        <w:rPr>
          <w:rFonts w:ascii="Times New Roman" w:hAnsi="Times New Roman" w:cs="Times New Roman"/>
          <w:sz w:val="28"/>
        </w:rPr>
        <w:t>местных Советов в решении административных вопросов</w:t>
      </w:r>
      <w:r w:rsidR="004C685A">
        <w:rPr>
          <w:rStyle w:val="a5"/>
          <w:rFonts w:ascii="Times New Roman" w:hAnsi="Times New Roman" w:cs="Times New Roman"/>
          <w:sz w:val="28"/>
        </w:rPr>
        <w:footnoteReference w:id="5"/>
      </w:r>
      <w:r w:rsidR="00D6043E">
        <w:rPr>
          <w:rFonts w:ascii="Times New Roman" w:hAnsi="Times New Roman" w:cs="Times New Roman"/>
          <w:sz w:val="28"/>
        </w:rPr>
        <w:t>.</w:t>
      </w:r>
      <w:r w:rsidR="004C685A">
        <w:rPr>
          <w:rFonts w:ascii="Times New Roman" w:hAnsi="Times New Roman" w:cs="Times New Roman"/>
          <w:sz w:val="28"/>
        </w:rPr>
        <w:t xml:space="preserve"> </w:t>
      </w:r>
      <w:r w:rsidR="00955DF2">
        <w:rPr>
          <w:rFonts w:ascii="Times New Roman" w:hAnsi="Times New Roman" w:cs="Times New Roman"/>
          <w:sz w:val="28"/>
        </w:rPr>
        <w:t xml:space="preserve">Таким образом, правовая основа </w:t>
      </w:r>
      <w:r w:rsidR="004C685A">
        <w:rPr>
          <w:rFonts w:ascii="Times New Roman" w:hAnsi="Times New Roman" w:cs="Times New Roman"/>
          <w:sz w:val="28"/>
        </w:rPr>
        <w:t>административно-территориальных</w:t>
      </w:r>
      <w:r w:rsidR="00955DF2">
        <w:rPr>
          <w:rFonts w:ascii="Times New Roman" w:hAnsi="Times New Roman" w:cs="Times New Roman"/>
          <w:sz w:val="28"/>
        </w:rPr>
        <w:t xml:space="preserve"> </w:t>
      </w:r>
      <w:r w:rsidR="004C685A">
        <w:rPr>
          <w:rFonts w:ascii="Times New Roman" w:hAnsi="Times New Roman" w:cs="Times New Roman"/>
          <w:sz w:val="28"/>
        </w:rPr>
        <w:t xml:space="preserve">изменений </w:t>
      </w:r>
      <w:r w:rsidR="00955DF2">
        <w:rPr>
          <w:rFonts w:ascii="Times New Roman" w:hAnsi="Times New Roman" w:cs="Times New Roman"/>
          <w:sz w:val="28"/>
        </w:rPr>
        <w:t>была заложена в первые годы советской власти.</w:t>
      </w:r>
    </w:p>
    <w:p w:rsidR="007D1FEB" w:rsidRDefault="00DE278E" w:rsidP="00EF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Реорганизация территорий условно делилась на два этапа:</w:t>
      </w:r>
    </w:p>
    <w:p w:rsidR="00955DF2" w:rsidRDefault="007D1FEB" w:rsidP="00EF7E3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1FEB">
        <w:rPr>
          <w:rFonts w:ascii="Times New Roman" w:hAnsi="Times New Roman" w:cs="Times New Roman"/>
          <w:sz w:val="28"/>
        </w:rPr>
        <w:t xml:space="preserve">1918-1922 гг. </w:t>
      </w:r>
      <w:r>
        <w:rPr>
          <w:rFonts w:ascii="Times New Roman" w:hAnsi="Times New Roman" w:cs="Times New Roman"/>
          <w:sz w:val="28"/>
        </w:rPr>
        <w:t>–</w:t>
      </w:r>
      <w:r w:rsidR="00561BDD">
        <w:rPr>
          <w:rFonts w:ascii="Times New Roman" w:hAnsi="Times New Roman" w:cs="Times New Roman"/>
          <w:sz w:val="28"/>
        </w:rPr>
        <w:t xml:space="preserve"> изменения </w:t>
      </w:r>
      <w:r w:rsidR="008D1ECB">
        <w:rPr>
          <w:rFonts w:ascii="Times New Roman" w:hAnsi="Times New Roman" w:cs="Times New Roman"/>
          <w:sz w:val="28"/>
        </w:rPr>
        <w:t xml:space="preserve">на местном уровне, </w:t>
      </w:r>
      <w:r w:rsidR="00DE278E">
        <w:rPr>
          <w:rFonts w:ascii="Times New Roman" w:hAnsi="Times New Roman" w:cs="Times New Roman"/>
          <w:sz w:val="28"/>
        </w:rPr>
        <w:t>характерно</w:t>
      </w:r>
      <w:r w:rsidR="008D1ECB">
        <w:rPr>
          <w:rFonts w:ascii="Times New Roman" w:hAnsi="Times New Roman" w:cs="Times New Roman"/>
          <w:sz w:val="28"/>
        </w:rPr>
        <w:t xml:space="preserve"> </w:t>
      </w:r>
      <w:r w:rsidR="00EF7E3F">
        <w:rPr>
          <w:rFonts w:ascii="Times New Roman" w:hAnsi="Times New Roman" w:cs="Times New Roman"/>
          <w:sz w:val="28"/>
        </w:rPr>
        <w:t>разукрупнение административно-территориальных единиц, образование национальных автономий, самостоятельная деятельность местных органов власти без согласования с центром.</w:t>
      </w:r>
    </w:p>
    <w:p w:rsidR="008D1ECB" w:rsidRPr="00EF7E3F" w:rsidRDefault="0077614E" w:rsidP="00EF7E3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1923-1930</w:t>
      </w:r>
      <w:r w:rsidR="007D1FEB">
        <w:rPr>
          <w:rFonts w:ascii="Times New Roman" w:hAnsi="Times New Roman" w:cs="Times New Roman"/>
          <w:sz w:val="28"/>
        </w:rPr>
        <w:t xml:space="preserve"> гг. – этап централизованного реформирования под руководством Административной комиссии при Президиуме ВЦИК</w:t>
      </w:r>
      <w:r w:rsidR="007D1FEB">
        <w:rPr>
          <w:rStyle w:val="a5"/>
          <w:rFonts w:ascii="Times New Roman" w:hAnsi="Times New Roman" w:cs="Times New Roman"/>
          <w:sz w:val="28"/>
        </w:rPr>
        <w:footnoteReference w:id="6"/>
      </w:r>
      <w:r w:rsidR="007D1FEB">
        <w:rPr>
          <w:rFonts w:ascii="Times New Roman" w:hAnsi="Times New Roman" w:cs="Times New Roman"/>
          <w:sz w:val="28"/>
        </w:rPr>
        <w:t>.</w:t>
      </w:r>
    </w:p>
    <w:p w:rsidR="0077614E" w:rsidRDefault="008D1ECB" w:rsidP="00347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состоянию на 1917 год в Тверской г</w:t>
      </w:r>
      <w:r w:rsidR="0077614E">
        <w:rPr>
          <w:rFonts w:ascii="Times New Roman" w:hAnsi="Times New Roman" w:cs="Times New Roman"/>
          <w:sz w:val="28"/>
        </w:rPr>
        <w:t xml:space="preserve">убернии значилось </w:t>
      </w:r>
      <w:r>
        <w:rPr>
          <w:rFonts w:ascii="Times New Roman" w:hAnsi="Times New Roman" w:cs="Times New Roman"/>
          <w:sz w:val="28"/>
        </w:rPr>
        <w:t>12 уездов</w:t>
      </w:r>
      <w:r w:rsidR="007051DE">
        <w:rPr>
          <w:rFonts w:ascii="Times New Roman" w:hAnsi="Times New Roman" w:cs="Times New Roman"/>
          <w:sz w:val="28"/>
        </w:rPr>
        <w:t xml:space="preserve"> – Бежецкий, Весьего</w:t>
      </w:r>
      <w:r w:rsidR="00EF7E3F">
        <w:rPr>
          <w:rFonts w:ascii="Times New Roman" w:hAnsi="Times New Roman" w:cs="Times New Roman"/>
          <w:sz w:val="28"/>
        </w:rPr>
        <w:t>н</w:t>
      </w:r>
      <w:r w:rsidR="007051DE">
        <w:rPr>
          <w:rFonts w:ascii="Times New Roman" w:hAnsi="Times New Roman" w:cs="Times New Roman"/>
          <w:sz w:val="28"/>
        </w:rPr>
        <w:t>с</w:t>
      </w:r>
      <w:r w:rsidR="00EF7E3F">
        <w:rPr>
          <w:rFonts w:ascii="Times New Roman" w:hAnsi="Times New Roman" w:cs="Times New Roman"/>
          <w:sz w:val="28"/>
        </w:rPr>
        <w:t>кий, Вышневолоцкий, Зубцовский, Калязинский, Кашинский, Корчевской, Новоторжский, Осташковский, Ржевский, Старицкий</w:t>
      </w:r>
      <w:r w:rsidR="004D153B">
        <w:rPr>
          <w:rFonts w:ascii="Times New Roman" w:hAnsi="Times New Roman" w:cs="Times New Roman"/>
          <w:sz w:val="28"/>
        </w:rPr>
        <w:t xml:space="preserve"> и Тверской, </w:t>
      </w:r>
      <w:r w:rsidR="002D72C6">
        <w:rPr>
          <w:rFonts w:ascii="Times New Roman" w:hAnsi="Times New Roman" w:cs="Times New Roman"/>
          <w:sz w:val="28"/>
        </w:rPr>
        <w:t>и 248 волости</w:t>
      </w:r>
      <w:r>
        <w:rPr>
          <w:rFonts w:ascii="Times New Roman" w:hAnsi="Times New Roman" w:cs="Times New Roman"/>
          <w:sz w:val="28"/>
        </w:rPr>
        <w:t>.</w:t>
      </w:r>
      <w:r w:rsidRPr="008D1ECB">
        <w:rPr>
          <w:rFonts w:ascii="Times New Roman" w:hAnsi="Times New Roman" w:cs="Times New Roman"/>
          <w:sz w:val="28"/>
        </w:rPr>
        <w:t xml:space="preserve"> </w:t>
      </w:r>
      <w:r w:rsidR="00EF7E3F">
        <w:rPr>
          <w:rFonts w:ascii="Times New Roman" w:hAnsi="Times New Roman" w:cs="Times New Roman"/>
          <w:sz w:val="28"/>
        </w:rPr>
        <w:t xml:space="preserve">С 1918 г. на территории губернии начинаются </w:t>
      </w:r>
      <w:r w:rsidR="0077614E">
        <w:rPr>
          <w:rFonts w:ascii="Times New Roman" w:hAnsi="Times New Roman" w:cs="Times New Roman"/>
          <w:sz w:val="28"/>
        </w:rPr>
        <w:t xml:space="preserve">крупные </w:t>
      </w:r>
      <w:r>
        <w:rPr>
          <w:rFonts w:ascii="Times New Roman" w:hAnsi="Times New Roman" w:cs="Times New Roman"/>
          <w:sz w:val="28"/>
        </w:rPr>
        <w:t>а</w:t>
      </w:r>
      <w:r w:rsidR="00465FEE">
        <w:rPr>
          <w:rFonts w:ascii="Times New Roman" w:hAnsi="Times New Roman" w:cs="Times New Roman"/>
          <w:sz w:val="28"/>
        </w:rPr>
        <w:t>дминистративно-территориальные</w:t>
      </w:r>
      <w:r w:rsidR="0077614E">
        <w:rPr>
          <w:rFonts w:ascii="Times New Roman" w:hAnsi="Times New Roman" w:cs="Times New Roman"/>
          <w:sz w:val="28"/>
        </w:rPr>
        <w:t xml:space="preserve"> преобразования: </w:t>
      </w:r>
      <w:r>
        <w:rPr>
          <w:rFonts w:ascii="Times New Roman" w:hAnsi="Times New Roman" w:cs="Times New Roman"/>
          <w:sz w:val="28"/>
        </w:rPr>
        <w:t>в декабре 1918 г. из части волостей Корчевского и Калязинского уездов был образован новый Кимрский уезд</w:t>
      </w:r>
      <w:r w:rsidR="00465FEE">
        <w:rPr>
          <w:rStyle w:val="a5"/>
          <w:rFonts w:ascii="Times New Roman" w:hAnsi="Times New Roman" w:cs="Times New Roman"/>
          <w:sz w:val="28"/>
        </w:rPr>
        <w:footnoteReference w:id="7"/>
      </w:r>
      <w:r>
        <w:rPr>
          <w:rFonts w:ascii="Times New Roman" w:hAnsi="Times New Roman" w:cs="Times New Roman"/>
          <w:sz w:val="28"/>
        </w:rPr>
        <w:t>, в январе 1919 г. был восстановлен Краснохолмский уезд из части волостей Весьегонского и Бежецкого уездов</w:t>
      </w:r>
      <w:r w:rsidR="00465FEE">
        <w:rPr>
          <w:rStyle w:val="a5"/>
          <w:rFonts w:ascii="Times New Roman" w:hAnsi="Times New Roman" w:cs="Times New Roman"/>
          <w:sz w:val="28"/>
        </w:rPr>
        <w:footnoteReference w:id="8"/>
      </w:r>
      <w:r>
        <w:rPr>
          <w:rFonts w:ascii="Times New Roman" w:hAnsi="Times New Roman" w:cs="Times New Roman"/>
          <w:sz w:val="28"/>
        </w:rPr>
        <w:t xml:space="preserve"> (</w:t>
      </w:r>
      <w:r w:rsidR="007051DE">
        <w:rPr>
          <w:rFonts w:ascii="Times New Roman" w:hAnsi="Times New Roman" w:cs="Times New Roman"/>
          <w:sz w:val="28"/>
        </w:rPr>
        <w:t xml:space="preserve">вновь </w:t>
      </w:r>
      <w:r>
        <w:rPr>
          <w:rFonts w:ascii="Times New Roman" w:hAnsi="Times New Roman" w:cs="Times New Roman"/>
          <w:sz w:val="28"/>
        </w:rPr>
        <w:t>упразднен в марте 1924 года).</w:t>
      </w:r>
      <w:r w:rsidR="001412E8">
        <w:rPr>
          <w:rFonts w:ascii="Times New Roman" w:hAnsi="Times New Roman" w:cs="Times New Roman"/>
          <w:sz w:val="28"/>
        </w:rPr>
        <w:t xml:space="preserve"> </w:t>
      </w:r>
    </w:p>
    <w:p w:rsidR="0077614E" w:rsidRDefault="00465FEE" w:rsidP="00347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Некоторые территории</w:t>
      </w:r>
      <w:r w:rsidR="001412E8">
        <w:rPr>
          <w:rFonts w:ascii="Times New Roman" w:hAnsi="Times New Roman" w:cs="Times New Roman"/>
          <w:sz w:val="28"/>
        </w:rPr>
        <w:t xml:space="preserve"> Тв</w:t>
      </w:r>
      <w:r>
        <w:rPr>
          <w:rFonts w:ascii="Times New Roman" w:hAnsi="Times New Roman" w:cs="Times New Roman"/>
          <w:sz w:val="28"/>
        </w:rPr>
        <w:t>ерской губернии перешли</w:t>
      </w:r>
      <w:r w:rsidR="001412E8">
        <w:rPr>
          <w:rFonts w:ascii="Times New Roman" w:hAnsi="Times New Roman" w:cs="Times New Roman"/>
          <w:sz w:val="28"/>
        </w:rPr>
        <w:t xml:space="preserve"> в состав других губерний: </w:t>
      </w:r>
      <w:r>
        <w:rPr>
          <w:rFonts w:ascii="Times New Roman" w:hAnsi="Times New Roman" w:cs="Times New Roman"/>
          <w:sz w:val="28"/>
        </w:rPr>
        <w:t xml:space="preserve">в марте 1919 г. </w:t>
      </w:r>
      <w:r w:rsidR="001412E8">
        <w:rPr>
          <w:rFonts w:ascii="Times New Roman" w:hAnsi="Times New Roman" w:cs="Times New Roman"/>
          <w:sz w:val="28"/>
        </w:rPr>
        <w:t>часть селений Федосовской волости Старицкого уезда передана в состав Лотошинской волости Волоколамского уезда Московской губернии</w:t>
      </w:r>
      <w:r>
        <w:rPr>
          <w:rFonts w:ascii="Times New Roman" w:hAnsi="Times New Roman" w:cs="Times New Roman"/>
          <w:sz w:val="28"/>
        </w:rPr>
        <w:t xml:space="preserve"> (возвращены в составе Федосовской волости Старицкого уезда в 1922 г.)</w:t>
      </w:r>
      <w:r w:rsidR="001412E8">
        <w:rPr>
          <w:rFonts w:ascii="Times New Roman" w:hAnsi="Times New Roman" w:cs="Times New Roman"/>
          <w:sz w:val="28"/>
        </w:rPr>
        <w:t>, из частей Ярославской и Тверской губерний в феврале 1921 года была образована Рыбинская губерния (упразднена к февралю 1923 года).</w:t>
      </w:r>
      <w:r w:rsidR="00347C1D">
        <w:rPr>
          <w:rFonts w:ascii="Times New Roman" w:hAnsi="Times New Roman" w:cs="Times New Roman"/>
          <w:sz w:val="28"/>
        </w:rPr>
        <w:t xml:space="preserve"> </w:t>
      </w:r>
    </w:p>
    <w:p w:rsidR="00EE0CDD" w:rsidRPr="00347C1D" w:rsidRDefault="0077614E" w:rsidP="001B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Отдельные селения </w:t>
      </w:r>
      <w:r w:rsidR="00705FC4">
        <w:rPr>
          <w:rFonts w:ascii="Times New Roman" w:hAnsi="Times New Roman" w:cs="Times New Roman"/>
          <w:sz w:val="28"/>
        </w:rPr>
        <w:t>причислялись к волостям из расчета территориально</w:t>
      </w:r>
      <w:r w:rsidR="001B1B37">
        <w:rPr>
          <w:rFonts w:ascii="Times New Roman" w:hAnsi="Times New Roman" w:cs="Times New Roman"/>
          <w:sz w:val="28"/>
        </w:rPr>
        <w:t>й</w:t>
      </w:r>
      <w:r w:rsidR="00705FC4">
        <w:rPr>
          <w:rFonts w:ascii="Times New Roman" w:hAnsi="Times New Roman" w:cs="Times New Roman"/>
          <w:sz w:val="28"/>
        </w:rPr>
        <w:t xml:space="preserve"> </w:t>
      </w:r>
      <w:r w:rsidR="002D72C6">
        <w:rPr>
          <w:rFonts w:ascii="Times New Roman" w:hAnsi="Times New Roman" w:cs="Times New Roman"/>
          <w:sz w:val="28"/>
        </w:rPr>
        <w:t xml:space="preserve">близости </w:t>
      </w:r>
      <w:r w:rsidR="00705FC4">
        <w:rPr>
          <w:rFonts w:ascii="Times New Roman" w:hAnsi="Times New Roman" w:cs="Times New Roman"/>
          <w:sz w:val="28"/>
        </w:rPr>
        <w:t>к другим волостным центрам</w:t>
      </w:r>
      <w:r w:rsidR="002D72C6">
        <w:rPr>
          <w:rFonts w:ascii="Times New Roman" w:hAnsi="Times New Roman" w:cs="Times New Roman"/>
          <w:sz w:val="24"/>
          <w:szCs w:val="24"/>
        </w:rPr>
        <w:t xml:space="preserve">, </w:t>
      </w:r>
      <w:r w:rsidR="002D72C6" w:rsidRPr="002D72C6">
        <w:rPr>
          <w:rFonts w:ascii="Times New Roman" w:hAnsi="Times New Roman" w:cs="Times New Roman"/>
          <w:sz w:val="28"/>
          <w:szCs w:val="28"/>
        </w:rPr>
        <w:t>например</w:t>
      </w:r>
      <w:r w:rsidR="00B13551">
        <w:rPr>
          <w:rFonts w:ascii="Times New Roman" w:hAnsi="Times New Roman" w:cs="Times New Roman"/>
          <w:sz w:val="28"/>
          <w:szCs w:val="28"/>
        </w:rPr>
        <w:t>,</w:t>
      </w:r>
      <w:r w:rsidR="002D72C6" w:rsidRPr="002D72C6">
        <w:rPr>
          <w:rFonts w:ascii="Times New Roman" w:hAnsi="Times New Roman" w:cs="Times New Roman"/>
          <w:sz w:val="28"/>
          <w:szCs w:val="28"/>
        </w:rPr>
        <w:t xml:space="preserve"> деревня Терехово Перелуцкой волости Боровичского уезда Новгородской губернии в </w:t>
      </w:r>
      <w:r w:rsidR="002D72C6" w:rsidRPr="002D72C6">
        <w:rPr>
          <w:rFonts w:ascii="Times New Roman" w:hAnsi="Times New Roman" w:cs="Times New Roman"/>
          <w:sz w:val="28"/>
          <w:szCs w:val="28"/>
        </w:rPr>
        <w:lastRenderedPageBreak/>
        <w:t>мае 1918 года перешла в состав Казикинской волости Вышневолоцкого уезда Тверской губернии</w:t>
      </w:r>
      <w:r w:rsidR="001B1B37" w:rsidRPr="002D72C6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1B1B37" w:rsidRPr="002D72C6">
        <w:rPr>
          <w:rFonts w:ascii="Times New Roman" w:hAnsi="Times New Roman" w:cs="Times New Roman"/>
          <w:sz w:val="28"/>
          <w:szCs w:val="28"/>
        </w:rPr>
        <w:t>.</w:t>
      </w:r>
      <w:r w:rsidR="001B1B37">
        <w:rPr>
          <w:rFonts w:ascii="Times New Roman" w:hAnsi="Times New Roman" w:cs="Times New Roman"/>
          <w:sz w:val="28"/>
        </w:rPr>
        <w:t xml:space="preserve"> Несмотря на активное перекраивание границ волостей и уездов п</w:t>
      </w:r>
      <w:r w:rsidR="00347C1D" w:rsidRPr="00347C1D">
        <w:rPr>
          <w:rFonts w:ascii="Times New Roman" w:hAnsi="Times New Roman" w:cs="Times New Roman"/>
          <w:sz w:val="28"/>
        </w:rPr>
        <w:t>ланы по выделению некоторых территорий в самостоятельные административные единицы так и не были реализованы</w:t>
      </w:r>
      <w:r w:rsidR="002D72C6">
        <w:rPr>
          <w:rFonts w:ascii="Times New Roman" w:hAnsi="Times New Roman" w:cs="Times New Roman"/>
          <w:sz w:val="28"/>
        </w:rPr>
        <w:t>.</w:t>
      </w:r>
      <w:r w:rsidR="002D72C6" w:rsidRPr="002D72C6">
        <w:rPr>
          <w:rFonts w:ascii="Times New Roman" w:hAnsi="Times New Roman" w:cs="Times New Roman"/>
          <w:sz w:val="24"/>
          <w:szCs w:val="24"/>
        </w:rPr>
        <w:t xml:space="preserve"> </w:t>
      </w:r>
      <w:r w:rsidR="002D72C6" w:rsidRPr="002D72C6">
        <w:rPr>
          <w:rFonts w:ascii="Times New Roman" w:hAnsi="Times New Roman" w:cs="Times New Roman"/>
          <w:sz w:val="28"/>
          <w:szCs w:val="28"/>
        </w:rPr>
        <w:t>В частности, после продолжительных обсуждений не были организованы Селижаровский и Лихославльский уезды.</w:t>
      </w:r>
    </w:p>
    <w:p w:rsidR="00FC1C52" w:rsidRDefault="007E0879" w:rsidP="00FC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Частые переделки границ волостей и уездов являлись следствием стихийных и нескоординированных действий местных органов власти. </w:t>
      </w:r>
      <w:r w:rsidR="00FC1C52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>В сообщении Отдела местного хозяйства Наркомата внутренних дел № 7174 в Тверской губисполком от 18 декабря 1918 г. указывалось, что сведения</w:t>
      </w:r>
      <w:r w:rsidR="00FC1C5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уже опубликованные в газете «Известия Тверского совдепа» об организации Витожетской волости Осташковского уезда</w:t>
      </w:r>
      <w:r w:rsidR="00FC1C5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были донесены до Отдела местного хозяйства Наркомата внутренних дел</w:t>
      </w:r>
      <w:r w:rsidR="00593B61">
        <w:rPr>
          <w:rFonts w:ascii="Times New Roman" w:hAnsi="Times New Roman" w:cs="Times New Roman"/>
          <w:sz w:val="28"/>
        </w:rPr>
        <w:t xml:space="preserve">, между тем как </w:t>
      </w:r>
      <w:r w:rsidR="00FC1C52">
        <w:rPr>
          <w:rFonts w:ascii="Times New Roman" w:hAnsi="Times New Roman" w:cs="Times New Roman"/>
          <w:sz w:val="28"/>
        </w:rPr>
        <w:t>окончательная регистрация и опубликование</w:t>
      </w:r>
      <w:r w:rsidR="007051DE">
        <w:rPr>
          <w:rFonts w:ascii="Times New Roman" w:hAnsi="Times New Roman" w:cs="Times New Roman"/>
          <w:sz w:val="28"/>
        </w:rPr>
        <w:t xml:space="preserve"> сведений об образовании принадлежала</w:t>
      </w:r>
      <w:r w:rsidR="00FC1C52">
        <w:rPr>
          <w:rFonts w:ascii="Times New Roman" w:hAnsi="Times New Roman" w:cs="Times New Roman"/>
          <w:sz w:val="28"/>
        </w:rPr>
        <w:t xml:space="preserve"> </w:t>
      </w:r>
      <w:r w:rsidR="007051DE">
        <w:rPr>
          <w:rFonts w:ascii="Times New Roman" w:hAnsi="Times New Roman" w:cs="Times New Roman"/>
          <w:sz w:val="28"/>
        </w:rPr>
        <w:t>«</w:t>
      </w:r>
      <w:r w:rsidR="00FC1C52">
        <w:rPr>
          <w:rFonts w:ascii="Times New Roman" w:hAnsi="Times New Roman" w:cs="Times New Roman"/>
          <w:sz w:val="28"/>
        </w:rPr>
        <w:t>исключительно» Отделу</w:t>
      </w:r>
      <w:r w:rsidR="007051DE">
        <w:rPr>
          <w:rFonts w:ascii="Times New Roman" w:hAnsi="Times New Roman" w:cs="Times New Roman"/>
          <w:sz w:val="28"/>
        </w:rPr>
        <w:t xml:space="preserve"> местного хозяйства</w:t>
      </w:r>
      <w:r w:rsidR="00FC1C52">
        <w:rPr>
          <w:rStyle w:val="a5"/>
          <w:rFonts w:ascii="Times New Roman" w:hAnsi="Times New Roman" w:cs="Times New Roman"/>
          <w:sz w:val="28"/>
        </w:rPr>
        <w:footnoteReference w:id="10"/>
      </w:r>
      <w:r w:rsidR="00FC1C52">
        <w:rPr>
          <w:rFonts w:ascii="Times New Roman" w:hAnsi="Times New Roman" w:cs="Times New Roman"/>
          <w:sz w:val="28"/>
        </w:rPr>
        <w:t xml:space="preserve">. </w:t>
      </w:r>
      <w:r w:rsidR="002C31C3">
        <w:rPr>
          <w:rFonts w:ascii="Times New Roman" w:hAnsi="Times New Roman" w:cs="Times New Roman"/>
          <w:sz w:val="28"/>
        </w:rPr>
        <w:t>В другом письме Отдела местного хозяйства Наркомата внутренних дел от 29 октября 1918 г. № 6191 сообщалось о возникновении ч</w:t>
      </w:r>
      <w:r w:rsidR="00561BDD">
        <w:rPr>
          <w:rFonts w:ascii="Times New Roman" w:hAnsi="Times New Roman" w:cs="Times New Roman"/>
          <w:sz w:val="28"/>
        </w:rPr>
        <w:t>ерес</w:t>
      </w:r>
      <w:r w:rsidR="002C31C3">
        <w:rPr>
          <w:rFonts w:ascii="Times New Roman" w:hAnsi="Times New Roman" w:cs="Times New Roman"/>
          <w:sz w:val="28"/>
        </w:rPr>
        <w:t xml:space="preserve">полосицы </w:t>
      </w:r>
      <w:r w:rsidR="00EC5EF0">
        <w:rPr>
          <w:rFonts w:ascii="Times New Roman" w:hAnsi="Times New Roman" w:cs="Times New Roman"/>
          <w:sz w:val="28"/>
        </w:rPr>
        <w:t xml:space="preserve">после </w:t>
      </w:r>
      <w:r w:rsidR="002C31C3">
        <w:rPr>
          <w:rFonts w:ascii="Times New Roman" w:hAnsi="Times New Roman" w:cs="Times New Roman"/>
          <w:sz w:val="28"/>
        </w:rPr>
        <w:t xml:space="preserve">образования </w:t>
      </w:r>
      <w:r w:rsidR="00EC5EF0">
        <w:rPr>
          <w:rFonts w:ascii="Times New Roman" w:hAnsi="Times New Roman" w:cs="Times New Roman"/>
          <w:sz w:val="28"/>
        </w:rPr>
        <w:t xml:space="preserve">новой </w:t>
      </w:r>
      <w:r w:rsidR="002C31C3">
        <w:rPr>
          <w:rFonts w:ascii="Times New Roman" w:hAnsi="Times New Roman" w:cs="Times New Roman"/>
          <w:sz w:val="28"/>
        </w:rPr>
        <w:t>Змиевской волости Бежецкого уезда</w:t>
      </w:r>
      <w:r w:rsidR="00EC5EF0">
        <w:rPr>
          <w:rStyle w:val="a5"/>
          <w:rFonts w:ascii="Times New Roman" w:hAnsi="Times New Roman" w:cs="Times New Roman"/>
          <w:sz w:val="28"/>
        </w:rPr>
        <w:footnoteReference w:id="11"/>
      </w:r>
      <w:r w:rsidR="00EC5EF0">
        <w:rPr>
          <w:rFonts w:ascii="Times New Roman" w:hAnsi="Times New Roman" w:cs="Times New Roman"/>
          <w:sz w:val="28"/>
        </w:rPr>
        <w:t>.</w:t>
      </w:r>
    </w:p>
    <w:p w:rsidR="00FC1C52" w:rsidRPr="00820C7E" w:rsidRDefault="00974981" w:rsidP="0082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 xml:space="preserve">Практика обсуждения </w:t>
      </w:r>
      <w:r w:rsidR="001B1B37">
        <w:rPr>
          <w:rFonts w:ascii="Times New Roman" w:hAnsi="Times New Roman" w:cs="Times New Roman"/>
          <w:sz w:val="28"/>
        </w:rPr>
        <w:t xml:space="preserve">на сельских собраниях </w:t>
      </w:r>
      <w:r>
        <w:rPr>
          <w:rFonts w:ascii="Times New Roman" w:hAnsi="Times New Roman" w:cs="Times New Roman"/>
          <w:sz w:val="28"/>
        </w:rPr>
        <w:t xml:space="preserve">перспектив дальнейшего </w:t>
      </w:r>
      <w:r w:rsidR="001B1B37">
        <w:rPr>
          <w:rFonts w:ascii="Times New Roman" w:hAnsi="Times New Roman" w:cs="Times New Roman"/>
          <w:sz w:val="28"/>
        </w:rPr>
        <w:t>развития являлась</w:t>
      </w:r>
      <w:r>
        <w:rPr>
          <w:rFonts w:ascii="Times New Roman" w:hAnsi="Times New Roman" w:cs="Times New Roman"/>
          <w:sz w:val="28"/>
        </w:rPr>
        <w:t xml:space="preserve"> распространенной для периода 1918-1921 гг. </w:t>
      </w:r>
      <w:r w:rsidR="002D72C6">
        <w:rPr>
          <w:rFonts w:ascii="Times New Roman" w:hAnsi="Times New Roman" w:cs="Times New Roman"/>
          <w:sz w:val="28"/>
        </w:rPr>
        <w:t>М</w:t>
      </w:r>
      <w:r w:rsidR="00EC5EF0" w:rsidRPr="001734B0">
        <w:rPr>
          <w:rFonts w:ascii="Times New Roman" w:hAnsi="Times New Roman" w:cs="Times New Roman"/>
          <w:sz w:val="28"/>
        </w:rPr>
        <w:t xml:space="preserve">отивы </w:t>
      </w:r>
      <w:r w:rsidR="00820C7E" w:rsidRPr="001734B0">
        <w:rPr>
          <w:rFonts w:ascii="Times New Roman" w:hAnsi="Times New Roman" w:cs="Times New Roman"/>
          <w:sz w:val="28"/>
        </w:rPr>
        <w:t xml:space="preserve">участия </w:t>
      </w:r>
      <w:r w:rsidR="00EC5EF0" w:rsidRPr="001734B0">
        <w:rPr>
          <w:rFonts w:ascii="Times New Roman" w:hAnsi="Times New Roman" w:cs="Times New Roman"/>
          <w:sz w:val="28"/>
        </w:rPr>
        <w:t>населения</w:t>
      </w:r>
      <w:r w:rsidR="007E0879" w:rsidRPr="001734B0">
        <w:rPr>
          <w:rFonts w:ascii="Times New Roman" w:hAnsi="Times New Roman" w:cs="Times New Roman"/>
          <w:sz w:val="28"/>
        </w:rPr>
        <w:t xml:space="preserve"> </w:t>
      </w:r>
      <w:r w:rsidR="007051DE" w:rsidRPr="001734B0">
        <w:rPr>
          <w:rFonts w:ascii="Times New Roman" w:hAnsi="Times New Roman" w:cs="Times New Roman"/>
          <w:sz w:val="28"/>
        </w:rPr>
        <w:t xml:space="preserve">в </w:t>
      </w:r>
      <w:r w:rsidR="00EC5EF0" w:rsidRPr="001734B0">
        <w:rPr>
          <w:rFonts w:ascii="Times New Roman" w:hAnsi="Times New Roman" w:cs="Times New Roman"/>
          <w:sz w:val="28"/>
        </w:rPr>
        <w:t xml:space="preserve">процессе формирования </w:t>
      </w:r>
      <w:r w:rsidR="001B1B37" w:rsidRPr="001734B0">
        <w:rPr>
          <w:rFonts w:ascii="Times New Roman" w:hAnsi="Times New Roman" w:cs="Times New Roman"/>
          <w:sz w:val="28"/>
        </w:rPr>
        <w:t xml:space="preserve">административно-территориального устройства </w:t>
      </w:r>
      <w:r w:rsidR="00EC5EF0" w:rsidRPr="001734B0">
        <w:rPr>
          <w:rFonts w:ascii="Times New Roman" w:hAnsi="Times New Roman" w:cs="Times New Roman"/>
          <w:sz w:val="28"/>
        </w:rPr>
        <w:t>были обусловлены повседневными нуждами</w:t>
      </w:r>
      <w:r w:rsidR="002D72C6">
        <w:rPr>
          <w:rFonts w:ascii="Times New Roman" w:hAnsi="Times New Roman" w:cs="Times New Roman"/>
          <w:sz w:val="28"/>
        </w:rPr>
        <w:t xml:space="preserve">. </w:t>
      </w:r>
      <w:r w:rsidR="007E0879" w:rsidRPr="001734B0">
        <w:rPr>
          <w:rFonts w:ascii="Times New Roman" w:hAnsi="Times New Roman" w:cs="Times New Roman"/>
          <w:sz w:val="28"/>
        </w:rPr>
        <w:t>У</w:t>
      </w:r>
      <w:r w:rsidR="008D1ECB" w:rsidRPr="001734B0">
        <w:rPr>
          <w:rFonts w:ascii="Times New Roman" w:hAnsi="Times New Roman" w:cs="Times New Roman"/>
          <w:sz w:val="28"/>
        </w:rPr>
        <w:t>даленность от городских центров и неудобство путей сообщения (отсутствие дорог, мостов)</w:t>
      </w:r>
      <w:r w:rsidR="007E0879" w:rsidRPr="001734B0">
        <w:rPr>
          <w:rFonts w:ascii="Times New Roman" w:hAnsi="Times New Roman" w:cs="Times New Roman"/>
          <w:sz w:val="28"/>
        </w:rPr>
        <w:t xml:space="preserve"> </w:t>
      </w:r>
      <w:r w:rsidR="00820C7E" w:rsidRPr="001734B0">
        <w:rPr>
          <w:rFonts w:ascii="Times New Roman" w:hAnsi="Times New Roman" w:cs="Times New Roman"/>
          <w:sz w:val="28"/>
        </w:rPr>
        <w:t>– факторы</w:t>
      </w:r>
      <w:r w:rsidR="00561BDD">
        <w:rPr>
          <w:rFonts w:ascii="Times New Roman" w:hAnsi="Times New Roman" w:cs="Times New Roman"/>
          <w:sz w:val="28"/>
        </w:rPr>
        <w:t>,</w:t>
      </w:r>
      <w:r w:rsidR="00820C7E" w:rsidRPr="001734B0">
        <w:rPr>
          <w:rFonts w:ascii="Times New Roman" w:hAnsi="Times New Roman" w:cs="Times New Roman"/>
          <w:sz w:val="28"/>
        </w:rPr>
        <w:t xml:space="preserve"> влиявшие</w:t>
      </w:r>
      <w:r w:rsidR="007E0879" w:rsidRPr="001734B0">
        <w:rPr>
          <w:rFonts w:ascii="Times New Roman" w:hAnsi="Times New Roman" w:cs="Times New Roman"/>
          <w:sz w:val="28"/>
        </w:rPr>
        <w:t xml:space="preserve"> на «выбор»</w:t>
      </w:r>
      <w:r w:rsidR="00FC1C52" w:rsidRPr="001734B0">
        <w:rPr>
          <w:rFonts w:ascii="Times New Roman" w:hAnsi="Times New Roman" w:cs="Times New Roman"/>
          <w:sz w:val="28"/>
        </w:rPr>
        <w:t xml:space="preserve"> </w:t>
      </w:r>
      <w:r w:rsidR="00820C7E" w:rsidRPr="001734B0">
        <w:rPr>
          <w:rFonts w:ascii="Times New Roman" w:hAnsi="Times New Roman" w:cs="Times New Roman"/>
          <w:sz w:val="28"/>
        </w:rPr>
        <w:t>жителями</w:t>
      </w:r>
      <w:r w:rsidR="00EC5EF0" w:rsidRPr="001734B0">
        <w:rPr>
          <w:rFonts w:ascii="Times New Roman" w:hAnsi="Times New Roman" w:cs="Times New Roman"/>
          <w:sz w:val="28"/>
        </w:rPr>
        <w:t xml:space="preserve"> </w:t>
      </w:r>
      <w:r w:rsidR="00FC1C52" w:rsidRPr="001734B0">
        <w:rPr>
          <w:rFonts w:ascii="Times New Roman" w:hAnsi="Times New Roman" w:cs="Times New Roman"/>
          <w:sz w:val="28"/>
        </w:rPr>
        <w:t>администра</w:t>
      </w:r>
      <w:r w:rsidR="007E0879" w:rsidRPr="001734B0">
        <w:rPr>
          <w:rFonts w:ascii="Times New Roman" w:hAnsi="Times New Roman" w:cs="Times New Roman"/>
          <w:sz w:val="28"/>
        </w:rPr>
        <w:t>тивно-территориальной принадлежности</w:t>
      </w:r>
      <w:r w:rsidR="00EC5EF0" w:rsidRPr="001734B0">
        <w:rPr>
          <w:rFonts w:ascii="Times New Roman" w:hAnsi="Times New Roman" w:cs="Times New Roman"/>
          <w:sz w:val="28"/>
        </w:rPr>
        <w:t xml:space="preserve"> того или иного населенного пункта</w:t>
      </w:r>
      <w:r>
        <w:rPr>
          <w:rStyle w:val="a5"/>
          <w:rFonts w:ascii="Times New Roman" w:hAnsi="Times New Roman" w:cs="Times New Roman"/>
          <w:sz w:val="28"/>
        </w:rPr>
        <w:footnoteReference w:id="12"/>
      </w:r>
      <w:r>
        <w:rPr>
          <w:rFonts w:ascii="Times New Roman" w:hAnsi="Times New Roman" w:cs="Times New Roman"/>
          <w:sz w:val="28"/>
        </w:rPr>
        <w:t>.</w:t>
      </w:r>
      <w:r w:rsidR="00820C7E">
        <w:rPr>
          <w:rFonts w:ascii="Times New Roman" w:hAnsi="Times New Roman" w:cs="Times New Roman"/>
          <w:sz w:val="28"/>
        </w:rPr>
        <w:t xml:space="preserve"> Р</w:t>
      </w:r>
      <w:r w:rsidR="008D1ECB">
        <w:rPr>
          <w:rFonts w:ascii="Times New Roman" w:hAnsi="Times New Roman" w:cs="Times New Roman"/>
          <w:sz w:val="28"/>
        </w:rPr>
        <w:t>аспределительные пункты снабжения населения необходимыми товарами могли</w:t>
      </w:r>
      <w:r w:rsidR="00ED6FC6">
        <w:rPr>
          <w:rFonts w:ascii="Times New Roman" w:hAnsi="Times New Roman" w:cs="Times New Roman"/>
          <w:sz w:val="28"/>
        </w:rPr>
        <w:t xml:space="preserve"> находиться</w:t>
      </w:r>
      <w:r w:rsidR="001734B0">
        <w:rPr>
          <w:rFonts w:ascii="Times New Roman" w:hAnsi="Times New Roman" w:cs="Times New Roman"/>
          <w:sz w:val="28"/>
        </w:rPr>
        <w:t xml:space="preserve"> </w:t>
      </w:r>
      <w:r w:rsidR="00EC5EF0">
        <w:rPr>
          <w:rFonts w:ascii="Times New Roman" w:hAnsi="Times New Roman" w:cs="Times New Roman"/>
          <w:sz w:val="28"/>
        </w:rPr>
        <w:t>в других уездах:</w:t>
      </w:r>
      <w:r w:rsidR="008D1ECB">
        <w:rPr>
          <w:rFonts w:ascii="Times New Roman" w:hAnsi="Times New Roman" w:cs="Times New Roman"/>
          <w:sz w:val="28"/>
        </w:rPr>
        <w:t xml:space="preserve"> в декабре </w:t>
      </w:r>
      <w:r w:rsidR="002D72C6">
        <w:rPr>
          <w:rFonts w:ascii="Times New Roman" w:hAnsi="Times New Roman" w:cs="Times New Roman"/>
          <w:sz w:val="28"/>
        </w:rPr>
        <w:t xml:space="preserve">              </w:t>
      </w:r>
      <w:r w:rsidR="008D1ECB">
        <w:rPr>
          <w:rFonts w:ascii="Times New Roman" w:hAnsi="Times New Roman" w:cs="Times New Roman"/>
          <w:sz w:val="28"/>
        </w:rPr>
        <w:t xml:space="preserve">1918 года жителями некоторых деревень Ильгощинской волости Бежецкого уезда на сельском собрании было принято решение о переходе </w:t>
      </w:r>
      <w:r w:rsidR="00EC5EF0">
        <w:rPr>
          <w:rFonts w:ascii="Times New Roman" w:hAnsi="Times New Roman" w:cs="Times New Roman"/>
          <w:sz w:val="28"/>
        </w:rPr>
        <w:t xml:space="preserve">в состав Тверского уезда, т.к. </w:t>
      </w:r>
      <w:r w:rsidR="008D1ECB">
        <w:rPr>
          <w:rFonts w:ascii="Times New Roman" w:hAnsi="Times New Roman" w:cs="Times New Roman"/>
          <w:sz w:val="28"/>
        </w:rPr>
        <w:t xml:space="preserve">распределительный пункт получаемых </w:t>
      </w:r>
      <w:r w:rsidR="00EC5EF0">
        <w:rPr>
          <w:rFonts w:ascii="Times New Roman" w:hAnsi="Times New Roman" w:cs="Times New Roman"/>
          <w:sz w:val="28"/>
        </w:rPr>
        <w:t xml:space="preserve">ими </w:t>
      </w:r>
      <w:r w:rsidR="008D1ECB">
        <w:rPr>
          <w:rFonts w:ascii="Times New Roman" w:hAnsi="Times New Roman" w:cs="Times New Roman"/>
          <w:sz w:val="28"/>
        </w:rPr>
        <w:t>товаров и предметов</w:t>
      </w:r>
      <w:r w:rsidR="00EC5EF0">
        <w:rPr>
          <w:rFonts w:ascii="Times New Roman" w:hAnsi="Times New Roman" w:cs="Times New Roman"/>
          <w:sz w:val="28"/>
        </w:rPr>
        <w:t xml:space="preserve"> первой необходимости находился </w:t>
      </w:r>
      <w:r w:rsidR="008D1ECB">
        <w:rPr>
          <w:rFonts w:ascii="Times New Roman" w:hAnsi="Times New Roman" w:cs="Times New Roman"/>
          <w:sz w:val="28"/>
        </w:rPr>
        <w:t>в городе Твери</w:t>
      </w:r>
      <w:r w:rsidR="008D1ECB">
        <w:rPr>
          <w:rStyle w:val="a5"/>
          <w:rFonts w:ascii="Times New Roman" w:hAnsi="Times New Roman" w:cs="Times New Roman"/>
          <w:sz w:val="28"/>
        </w:rPr>
        <w:footnoteReference w:id="13"/>
      </w:r>
      <w:r w:rsidR="008D1ECB">
        <w:rPr>
          <w:rFonts w:ascii="Times New Roman" w:hAnsi="Times New Roman" w:cs="Times New Roman"/>
          <w:sz w:val="28"/>
        </w:rPr>
        <w:t xml:space="preserve">. </w:t>
      </w:r>
    </w:p>
    <w:p w:rsidR="008D1ECB" w:rsidRDefault="00EC5EF0" w:rsidP="00FC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Территориальные преобразования </w:t>
      </w:r>
      <w:r w:rsidR="00FC1C52">
        <w:rPr>
          <w:rFonts w:ascii="Times New Roman" w:hAnsi="Times New Roman" w:cs="Times New Roman"/>
          <w:sz w:val="28"/>
        </w:rPr>
        <w:t xml:space="preserve">не всегда проходили гладко.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FC1C52">
        <w:rPr>
          <w:rFonts w:ascii="Times New Roman" w:hAnsi="Times New Roman" w:cs="Times New Roman"/>
          <w:sz w:val="28"/>
        </w:rPr>
        <w:t>В письме Отдела управления при Весьегонском уездном Совете рабочих, крестьянских и красноармейских депутатов исполкому Тверского губисполкома от 5 февраля 1919 г. сообщалось, что жителей населенных пунктов Топалковской, Арханской, Мартыновской и Покрово-Коноплинской волостей Весьегонского уезда в вопросе присоединения к Краснохолмскому уезду «почти насильно» заставляли голосовать за присоединение</w:t>
      </w:r>
      <w:r w:rsidR="00FC1C52">
        <w:rPr>
          <w:rStyle w:val="a5"/>
          <w:rFonts w:ascii="Times New Roman" w:hAnsi="Times New Roman" w:cs="Times New Roman"/>
          <w:sz w:val="28"/>
        </w:rPr>
        <w:footnoteReference w:id="14"/>
      </w:r>
      <w:r w:rsidR="00FC1C52">
        <w:rPr>
          <w:rFonts w:ascii="Times New Roman" w:hAnsi="Times New Roman" w:cs="Times New Roman"/>
          <w:sz w:val="28"/>
        </w:rPr>
        <w:t xml:space="preserve">. </w:t>
      </w:r>
    </w:p>
    <w:p w:rsidR="008D1ECB" w:rsidRDefault="00FC1C52" w:rsidP="00FC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Другой в</w:t>
      </w:r>
      <w:r w:rsidR="008D1ECB">
        <w:rPr>
          <w:rFonts w:ascii="Times New Roman" w:hAnsi="Times New Roman" w:cs="Times New Roman"/>
          <w:sz w:val="28"/>
        </w:rPr>
        <w:t>ажной особенностью начального периода административно-терр</w:t>
      </w:r>
      <w:r>
        <w:rPr>
          <w:rFonts w:ascii="Times New Roman" w:hAnsi="Times New Roman" w:cs="Times New Roman"/>
          <w:sz w:val="28"/>
        </w:rPr>
        <w:t>и</w:t>
      </w:r>
      <w:r w:rsidR="008D1ECB">
        <w:rPr>
          <w:rFonts w:ascii="Times New Roman" w:hAnsi="Times New Roman" w:cs="Times New Roman"/>
          <w:sz w:val="28"/>
        </w:rPr>
        <w:t xml:space="preserve">ториальных преобразований </w:t>
      </w:r>
      <w:r w:rsidR="00ED6FC6">
        <w:rPr>
          <w:rFonts w:ascii="Times New Roman" w:hAnsi="Times New Roman" w:cs="Times New Roman"/>
          <w:sz w:val="28"/>
        </w:rPr>
        <w:t xml:space="preserve">бывшей Российской империи </w:t>
      </w:r>
      <w:r w:rsidR="008D1ECB">
        <w:rPr>
          <w:rFonts w:ascii="Times New Roman" w:hAnsi="Times New Roman" w:cs="Times New Roman"/>
          <w:sz w:val="28"/>
        </w:rPr>
        <w:t>стало выделение национальных автономных областей (Адыгейска</w:t>
      </w:r>
      <w:r>
        <w:rPr>
          <w:rFonts w:ascii="Times New Roman" w:hAnsi="Times New Roman" w:cs="Times New Roman"/>
          <w:sz w:val="28"/>
        </w:rPr>
        <w:t>я, Калмыцкая, Чувашская и др.</w:t>
      </w:r>
      <w:r w:rsidR="008D1ECB">
        <w:rPr>
          <w:rFonts w:ascii="Times New Roman" w:hAnsi="Times New Roman" w:cs="Times New Roman"/>
          <w:sz w:val="28"/>
        </w:rPr>
        <w:t>) и автономных республик (Башкирская,</w:t>
      </w:r>
      <w:r>
        <w:rPr>
          <w:rFonts w:ascii="Times New Roman" w:hAnsi="Times New Roman" w:cs="Times New Roman"/>
          <w:sz w:val="28"/>
        </w:rPr>
        <w:t xml:space="preserve"> Дагестанская, Якутская и др.</w:t>
      </w:r>
      <w:r w:rsidR="008D1ECB">
        <w:rPr>
          <w:rFonts w:ascii="Times New Roman" w:hAnsi="Times New Roman" w:cs="Times New Roman"/>
          <w:sz w:val="28"/>
        </w:rPr>
        <w:t>)</w:t>
      </w:r>
      <w:r w:rsidR="008D1ECB">
        <w:rPr>
          <w:rStyle w:val="a5"/>
          <w:rFonts w:ascii="Times New Roman" w:hAnsi="Times New Roman" w:cs="Times New Roman"/>
          <w:sz w:val="28"/>
        </w:rPr>
        <w:footnoteReference w:id="15"/>
      </w:r>
      <w:r w:rsidR="008D1ECB">
        <w:rPr>
          <w:rFonts w:ascii="Times New Roman" w:hAnsi="Times New Roman" w:cs="Times New Roman"/>
          <w:sz w:val="28"/>
        </w:rPr>
        <w:t>. На территории бывшей Тверской губернии подобная практика была применена только в 1937 году при выделении из состава Калининской области Карельского национального округа из Лихославльского, Максатих</w:t>
      </w:r>
      <w:r w:rsidR="005A3E8F">
        <w:rPr>
          <w:rFonts w:ascii="Times New Roman" w:hAnsi="Times New Roman" w:cs="Times New Roman"/>
          <w:sz w:val="28"/>
        </w:rPr>
        <w:t>инского, Новокарельского, Рамеш</w:t>
      </w:r>
      <w:r w:rsidR="008D1ECB">
        <w:rPr>
          <w:rFonts w:ascii="Times New Roman" w:hAnsi="Times New Roman" w:cs="Times New Roman"/>
          <w:sz w:val="28"/>
        </w:rPr>
        <w:t>ковского и Козловского районов</w:t>
      </w:r>
      <w:r w:rsidR="008D1ECB">
        <w:rPr>
          <w:rStyle w:val="a5"/>
          <w:rFonts w:ascii="Times New Roman" w:hAnsi="Times New Roman" w:cs="Times New Roman"/>
          <w:sz w:val="28"/>
        </w:rPr>
        <w:footnoteReference w:id="16"/>
      </w:r>
      <w:r>
        <w:rPr>
          <w:rFonts w:ascii="Times New Roman" w:hAnsi="Times New Roman" w:cs="Times New Roman"/>
          <w:sz w:val="28"/>
        </w:rPr>
        <w:t>. Однако уже в феврале 1939 г.</w:t>
      </w:r>
      <w:r w:rsidR="008D1ECB">
        <w:rPr>
          <w:rFonts w:ascii="Times New Roman" w:hAnsi="Times New Roman" w:cs="Times New Roman"/>
          <w:sz w:val="28"/>
        </w:rPr>
        <w:t xml:space="preserve"> округ был упразднен</w:t>
      </w:r>
      <w:r w:rsidR="008D1ECB">
        <w:rPr>
          <w:rStyle w:val="a5"/>
          <w:rFonts w:ascii="Times New Roman" w:hAnsi="Times New Roman" w:cs="Times New Roman"/>
          <w:sz w:val="28"/>
        </w:rPr>
        <w:footnoteReference w:id="17"/>
      </w:r>
      <w:r w:rsidR="008D1ECB">
        <w:rPr>
          <w:rFonts w:ascii="Times New Roman" w:hAnsi="Times New Roman" w:cs="Times New Roman"/>
          <w:sz w:val="28"/>
        </w:rPr>
        <w:t xml:space="preserve">. </w:t>
      </w:r>
    </w:p>
    <w:p w:rsidR="00EC56E0" w:rsidRDefault="005A3E8F" w:rsidP="00ED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декабре 1919 года была учреждена Административная комиссия при Президиуме ВЦИК, что фактически </w:t>
      </w:r>
      <w:r w:rsidR="00ED6FC6">
        <w:rPr>
          <w:rFonts w:ascii="Times New Roman" w:hAnsi="Times New Roman" w:cs="Times New Roman"/>
          <w:sz w:val="28"/>
        </w:rPr>
        <w:t>отменило самостоятельность</w:t>
      </w:r>
      <w:r w:rsidR="00005799">
        <w:rPr>
          <w:rFonts w:ascii="Times New Roman" w:hAnsi="Times New Roman" w:cs="Times New Roman"/>
          <w:sz w:val="28"/>
        </w:rPr>
        <w:t xml:space="preserve"> местных</w:t>
      </w:r>
      <w:r w:rsidR="00ED6FC6">
        <w:rPr>
          <w:rFonts w:ascii="Times New Roman" w:hAnsi="Times New Roman" w:cs="Times New Roman"/>
          <w:sz w:val="28"/>
        </w:rPr>
        <w:t xml:space="preserve"> Советов</w:t>
      </w:r>
      <w:r w:rsidR="00005799">
        <w:rPr>
          <w:rFonts w:ascii="Times New Roman" w:hAnsi="Times New Roman" w:cs="Times New Roman"/>
          <w:sz w:val="28"/>
        </w:rPr>
        <w:t>. Разработанный</w:t>
      </w:r>
      <w:r w:rsidR="00005799" w:rsidRPr="00005799">
        <w:rPr>
          <w:rFonts w:ascii="Times New Roman" w:hAnsi="Times New Roman" w:cs="Times New Roman"/>
          <w:sz w:val="28"/>
        </w:rPr>
        <w:t xml:space="preserve"> </w:t>
      </w:r>
      <w:r w:rsidR="00005799">
        <w:rPr>
          <w:rFonts w:ascii="Times New Roman" w:hAnsi="Times New Roman" w:cs="Times New Roman"/>
          <w:sz w:val="28"/>
        </w:rPr>
        <w:t xml:space="preserve">к концу 1921 г. Административной комиссией и </w:t>
      </w:r>
      <w:r w:rsidR="00EC56E0">
        <w:rPr>
          <w:rFonts w:ascii="Times New Roman" w:hAnsi="Times New Roman" w:cs="Times New Roman"/>
          <w:sz w:val="28"/>
        </w:rPr>
        <w:t>Государственным плановым комитетом Совета Министров РСФСР (Госплан)</w:t>
      </w:r>
      <w:r w:rsidR="00005799">
        <w:rPr>
          <w:rFonts w:ascii="Times New Roman" w:hAnsi="Times New Roman" w:cs="Times New Roman"/>
          <w:sz w:val="28"/>
        </w:rPr>
        <w:t xml:space="preserve"> проект нового деления РСФСР предполагал выделение четырех хозяйственных областей – Уральской, Юго-Восточной, Северо-Западной и Сибирской, в </w:t>
      </w:r>
      <w:r w:rsidR="00EC56E0">
        <w:rPr>
          <w:rFonts w:ascii="Times New Roman" w:hAnsi="Times New Roman" w:cs="Times New Roman"/>
          <w:sz w:val="28"/>
        </w:rPr>
        <w:t xml:space="preserve">составе 8 автономных республик, </w:t>
      </w:r>
      <w:r w:rsidR="00005799">
        <w:rPr>
          <w:rFonts w:ascii="Times New Roman" w:hAnsi="Times New Roman" w:cs="Times New Roman"/>
          <w:sz w:val="28"/>
        </w:rPr>
        <w:t xml:space="preserve">2 трудовых коммун, </w:t>
      </w:r>
      <w:r w:rsidR="00EC56E0">
        <w:rPr>
          <w:rFonts w:ascii="Times New Roman" w:hAnsi="Times New Roman" w:cs="Times New Roman"/>
          <w:sz w:val="28"/>
        </w:rPr>
        <w:t xml:space="preserve">                      </w:t>
      </w:r>
      <w:r w:rsidR="00005799">
        <w:rPr>
          <w:rFonts w:ascii="Times New Roman" w:hAnsi="Times New Roman" w:cs="Times New Roman"/>
          <w:sz w:val="28"/>
        </w:rPr>
        <w:t>11 автономных областей, 15 губерний и 1 области</w:t>
      </w:r>
      <w:r w:rsidR="00005799">
        <w:rPr>
          <w:rStyle w:val="a5"/>
          <w:rFonts w:ascii="Times New Roman" w:hAnsi="Times New Roman" w:cs="Times New Roman"/>
          <w:sz w:val="28"/>
        </w:rPr>
        <w:footnoteReference w:id="18"/>
      </w:r>
      <w:r w:rsidR="00005799">
        <w:rPr>
          <w:rFonts w:ascii="Times New Roman" w:hAnsi="Times New Roman" w:cs="Times New Roman"/>
          <w:sz w:val="28"/>
        </w:rPr>
        <w:t xml:space="preserve">. </w:t>
      </w:r>
      <w:r w:rsidR="00667ECB">
        <w:rPr>
          <w:rFonts w:ascii="Times New Roman" w:hAnsi="Times New Roman" w:cs="Times New Roman"/>
          <w:sz w:val="28"/>
        </w:rPr>
        <w:t xml:space="preserve">В апреле 1922 г. Президиум ВЦИК утвердил тезисы плана нового административно-территориального деления, в основу которого была положена идея единства экономического и административного районирования. </w:t>
      </w:r>
      <w:r w:rsidR="00005799">
        <w:rPr>
          <w:rFonts w:ascii="Times New Roman" w:hAnsi="Times New Roman" w:cs="Times New Roman"/>
          <w:sz w:val="28"/>
        </w:rPr>
        <w:t xml:space="preserve">Образование в </w:t>
      </w:r>
      <w:r w:rsidR="00EC56E0">
        <w:rPr>
          <w:rFonts w:ascii="Times New Roman" w:hAnsi="Times New Roman" w:cs="Times New Roman"/>
          <w:sz w:val="28"/>
        </w:rPr>
        <w:t xml:space="preserve">             </w:t>
      </w:r>
      <w:r w:rsidR="00ED6FC6">
        <w:rPr>
          <w:rFonts w:ascii="Times New Roman" w:hAnsi="Times New Roman" w:cs="Times New Roman"/>
          <w:sz w:val="28"/>
        </w:rPr>
        <w:t>1922 г. Союза Советских Социалистических Республик</w:t>
      </w:r>
      <w:r w:rsidR="00005799">
        <w:rPr>
          <w:rFonts w:ascii="Times New Roman" w:hAnsi="Times New Roman" w:cs="Times New Roman"/>
          <w:sz w:val="28"/>
        </w:rPr>
        <w:t xml:space="preserve"> </w:t>
      </w:r>
      <w:r w:rsidR="00ED6FC6">
        <w:rPr>
          <w:rFonts w:ascii="Times New Roman" w:hAnsi="Times New Roman" w:cs="Times New Roman"/>
          <w:sz w:val="28"/>
        </w:rPr>
        <w:t>укрепило центральную власть и дало основание</w:t>
      </w:r>
      <w:r w:rsidR="00667ECB">
        <w:rPr>
          <w:rFonts w:ascii="Times New Roman" w:hAnsi="Times New Roman" w:cs="Times New Roman"/>
          <w:sz w:val="28"/>
        </w:rPr>
        <w:t xml:space="preserve"> для </w:t>
      </w:r>
      <w:r w:rsidR="00005799">
        <w:rPr>
          <w:rFonts w:ascii="Times New Roman" w:hAnsi="Times New Roman" w:cs="Times New Roman"/>
          <w:sz w:val="28"/>
        </w:rPr>
        <w:t>реализации новой политики экономического районирования.</w:t>
      </w:r>
      <w:r w:rsidR="00EC56E0" w:rsidRPr="00EC56E0">
        <w:rPr>
          <w:rFonts w:ascii="Times New Roman" w:hAnsi="Times New Roman" w:cs="Times New Roman"/>
          <w:sz w:val="28"/>
        </w:rPr>
        <w:t xml:space="preserve"> </w:t>
      </w:r>
      <w:r w:rsidR="00EC56E0">
        <w:rPr>
          <w:rFonts w:ascii="Times New Roman" w:hAnsi="Times New Roman" w:cs="Times New Roman"/>
          <w:sz w:val="28"/>
        </w:rPr>
        <w:t xml:space="preserve">Процесс реорганизации проходил до </w:t>
      </w:r>
      <w:r w:rsidR="00ED6FC6">
        <w:rPr>
          <w:rFonts w:ascii="Times New Roman" w:hAnsi="Times New Roman" w:cs="Times New Roman"/>
          <w:sz w:val="28"/>
        </w:rPr>
        <w:t xml:space="preserve">                 </w:t>
      </w:r>
      <w:r w:rsidR="00EC56E0">
        <w:rPr>
          <w:rFonts w:ascii="Times New Roman" w:hAnsi="Times New Roman" w:cs="Times New Roman"/>
          <w:sz w:val="28"/>
        </w:rPr>
        <w:t xml:space="preserve">1929 года, когда была утверждена система «область (край) – округ – район». </w:t>
      </w:r>
    </w:p>
    <w:p w:rsidR="00A206AC" w:rsidRPr="00A206AC" w:rsidRDefault="00A206AC" w:rsidP="0056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AC">
        <w:rPr>
          <w:rFonts w:ascii="Times New Roman" w:hAnsi="Times New Roman" w:cs="Times New Roman"/>
          <w:sz w:val="28"/>
          <w:szCs w:val="28"/>
        </w:rPr>
        <w:t xml:space="preserve">Частые изменения административно-территориальных границ </w:t>
      </w:r>
      <w:r>
        <w:rPr>
          <w:rFonts w:ascii="Times New Roman" w:hAnsi="Times New Roman" w:cs="Times New Roman"/>
          <w:sz w:val="28"/>
          <w:szCs w:val="28"/>
        </w:rPr>
        <w:t xml:space="preserve">не могли не приводить </w:t>
      </w:r>
      <w:r w:rsidRPr="00A206A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ошибкам </w:t>
      </w:r>
      <w:r w:rsidRPr="00A206AC">
        <w:rPr>
          <w:rFonts w:ascii="Times New Roman" w:hAnsi="Times New Roman" w:cs="Times New Roman"/>
          <w:sz w:val="28"/>
          <w:szCs w:val="28"/>
        </w:rPr>
        <w:t xml:space="preserve">при фиксации в документах. В письме Административной комиссии при Президиуме ВЦИК от 11 декабря 1926 г. по вопросам изменений административного деления Тверской губернии сообщается о  </w:t>
      </w:r>
      <w:r>
        <w:rPr>
          <w:rFonts w:ascii="Times New Roman" w:hAnsi="Times New Roman" w:cs="Times New Roman"/>
          <w:sz w:val="28"/>
          <w:szCs w:val="28"/>
        </w:rPr>
        <w:t xml:space="preserve">разночтениях </w:t>
      </w:r>
      <w:r w:rsidRPr="00A206AC">
        <w:rPr>
          <w:rFonts w:ascii="Times New Roman" w:hAnsi="Times New Roman" w:cs="Times New Roman"/>
          <w:sz w:val="28"/>
          <w:szCs w:val="28"/>
        </w:rPr>
        <w:t>в списках населенных пунктов и их волостной принадлежности</w:t>
      </w:r>
      <w:r w:rsidRPr="00A206AC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Pr="00A206AC">
        <w:rPr>
          <w:rFonts w:ascii="Times New Roman" w:hAnsi="Times New Roman" w:cs="Times New Roman"/>
          <w:sz w:val="28"/>
          <w:szCs w:val="28"/>
        </w:rPr>
        <w:t>. Некоторые населенны</w:t>
      </w:r>
      <w:r w:rsidR="00B13551">
        <w:rPr>
          <w:rFonts w:ascii="Times New Roman" w:hAnsi="Times New Roman" w:cs="Times New Roman"/>
          <w:sz w:val="28"/>
          <w:szCs w:val="28"/>
        </w:rPr>
        <w:t>е</w:t>
      </w:r>
      <w:r w:rsidRPr="00A206AC">
        <w:rPr>
          <w:rFonts w:ascii="Times New Roman" w:hAnsi="Times New Roman" w:cs="Times New Roman"/>
          <w:sz w:val="28"/>
          <w:szCs w:val="28"/>
        </w:rPr>
        <w:t xml:space="preserve"> пункты вовсе</w:t>
      </w:r>
      <w:r w:rsidR="00561BDD">
        <w:rPr>
          <w:rFonts w:ascii="Times New Roman" w:hAnsi="Times New Roman" w:cs="Times New Roman"/>
          <w:sz w:val="28"/>
          <w:szCs w:val="28"/>
        </w:rPr>
        <w:t xml:space="preserve"> оставались</w:t>
      </w:r>
      <w:r>
        <w:rPr>
          <w:rFonts w:ascii="Times New Roman" w:hAnsi="Times New Roman" w:cs="Times New Roman"/>
          <w:sz w:val="28"/>
          <w:szCs w:val="28"/>
        </w:rPr>
        <w:t xml:space="preserve"> неучтенными</w:t>
      </w:r>
      <w:r w:rsidRPr="00A206AC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Pr="00A206AC">
        <w:rPr>
          <w:rFonts w:ascii="Times New Roman" w:hAnsi="Times New Roman" w:cs="Times New Roman"/>
          <w:sz w:val="28"/>
          <w:szCs w:val="28"/>
        </w:rPr>
        <w:t>. При этом можно говорить только о выявленных фактах технических ошибок.</w:t>
      </w:r>
    </w:p>
    <w:p w:rsidR="00ED6FC6" w:rsidRDefault="00A206AC" w:rsidP="00ED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ED6FC6">
        <w:rPr>
          <w:rFonts w:ascii="Times New Roman" w:hAnsi="Times New Roman" w:cs="Times New Roman"/>
          <w:sz w:val="28"/>
        </w:rPr>
        <w:t xml:space="preserve">азросшийся вследствие количественного увеличения административно-территориальных единиц </w:t>
      </w:r>
      <w:r>
        <w:rPr>
          <w:rFonts w:ascii="Times New Roman" w:hAnsi="Times New Roman" w:cs="Times New Roman"/>
          <w:sz w:val="28"/>
        </w:rPr>
        <w:t xml:space="preserve">за период 1918-1924 гг. </w:t>
      </w:r>
      <w:r w:rsidR="00ED6FC6">
        <w:rPr>
          <w:rFonts w:ascii="Times New Roman" w:hAnsi="Times New Roman" w:cs="Times New Roman"/>
          <w:sz w:val="28"/>
        </w:rPr>
        <w:t xml:space="preserve">управленческий аппарат требовал значительных финансовых затрат. Финансовые трудности </w:t>
      </w:r>
      <w:r>
        <w:rPr>
          <w:rFonts w:ascii="Times New Roman" w:hAnsi="Times New Roman" w:cs="Times New Roman"/>
          <w:sz w:val="28"/>
        </w:rPr>
        <w:t xml:space="preserve">решались </w:t>
      </w:r>
      <w:r w:rsidR="00561BDD">
        <w:rPr>
          <w:rFonts w:ascii="Times New Roman" w:hAnsi="Times New Roman" w:cs="Times New Roman"/>
          <w:sz w:val="28"/>
        </w:rPr>
        <w:t>путем сокращения</w:t>
      </w:r>
      <w:r w:rsidR="00ED6FC6">
        <w:rPr>
          <w:rFonts w:ascii="Times New Roman" w:hAnsi="Times New Roman" w:cs="Times New Roman"/>
          <w:sz w:val="28"/>
        </w:rPr>
        <w:t xml:space="preserve"> числа волостей и уездов. Например, в Новоторжском уезде в 1927 г. были упразднены аппараты </w:t>
      </w:r>
      <w:r w:rsidR="00ED6FC6">
        <w:rPr>
          <w:rFonts w:ascii="Times New Roman" w:hAnsi="Times New Roman" w:cs="Times New Roman"/>
          <w:sz w:val="28"/>
        </w:rPr>
        <w:lastRenderedPageBreak/>
        <w:t>Калашниковского, Раменского и Борковского волисполкомов, а волости присоединены к соседним</w:t>
      </w:r>
      <w:r w:rsidR="00ED6FC6">
        <w:rPr>
          <w:rStyle w:val="a5"/>
          <w:rFonts w:ascii="Times New Roman" w:hAnsi="Times New Roman" w:cs="Times New Roman"/>
          <w:sz w:val="28"/>
        </w:rPr>
        <w:footnoteReference w:id="21"/>
      </w:r>
      <w:r w:rsidR="00ED6FC6">
        <w:rPr>
          <w:rFonts w:ascii="Times New Roman" w:hAnsi="Times New Roman" w:cs="Times New Roman"/>
          <w:sz w:val="28"/>
        </w:rPr>
        <w:t>. Подобная практика была повсеместной.</w:t>
      </w:r>
    </w:p>
    <w:p w:rsidR="00044754" w:rsidRPr="00A206AC" w:rsidRDefault="00505C75" w:rsidP="00044754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AC">
        <w:rPr>
          <w:rFonts w:ascii="Times New Roman" w:hAnsi="Times New Roman" w:cs="Times New Roman"/>
          <w:sz w:val="28"/>
          <w:szCs w:val="28"/>
        </w:rPr>
        <w:t xml:space="preserve">Из крупных </w:t>
      </w:r>
      <w:r w:rsidR="004B211C" w:rsidRPr="00A206AC">
        <w:rPr>
          <w:rFonts w:ascii="Times New Roman" w:hAnsi="Times New Roman" w:cs="Times New Roman"/>
          <w:sz w:val="28"/>
          <w:szCs w:val="28"/>
        </w:rPr>
        <w:t>территориальных изменений в</w:t>
      </w:r>
      <w:r w:rsidRPr="00A206AC">
        <w:rPr>
          <w:rFonts w:ascii="Times New Roman" w:hAnsi="Times New Roman" w:cs="Times New Roman"/>
          <w:sz w:val="28"/>
          <w:szCs w:val="28"/>
        </w:rPr>
        <w:t xml:space="preserve"> Тверской губернии </w:t>
      </w:r>
      <w:r w:rsidR="00EC56E0" w:rsidRPr="00A206AC">
        <w:rPr>
          <w:rFonts w:ascii="Times New Roman" w:hAnsi="Times New Roman" w:cs="Times New Roman"/>
          <w:sz w:val="28"/>
          <w:szCs w:val="28"/>
        </w:rPr>
        <w:t xml:space="preserve">за </w:t>
      </w:r>
      <w:r w:rsidR="00A206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06AC">
        <w:rPr>
          <w:rFonts w:ascii="Times New Roman" w:hAnsi="Times New Roman" w:cs="Times New Roman"/>
          <w:sz w:val="28"/>
          <w:szCs w:val="28"/>
        </w:rPr>
        <w:t xml:space="preserve">1923-1929 гг. стоит выделить упразднение Краснохолмского и Старицкого уездов в марте 1924 г., Кашинского уезда в октябре 1927 г. </w:t>
      </w:r>
    </w:p>
    <w:p w:rsidR="0074377E" w:rsidRDefault="002355B1" w:rsidP="0074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505C75">
        <w:rPr>
          <w:rFonts w:ascii="Times New Roman" w:hAnsi="Times New Roman" w:cs="Times New Roman"/>
          <w:sz w:val="28"/>
        </w:rPr>
        <w:t>1 января 1929 года Тверская губерния состояла из 8 уездов: Бежецкий, Весьегонский, Вышневолоцкий, Новоторжский, Кимрский, Осташковский, Ржевский и Тверской</w:t>
      </w:r>
      <w:r w:rsidR="00505C75">
        <w:rPr>
          <w:rStyle w:val="a5"/>
          <w:rFonts w:ascii="Times New Roman" w:hAnsi="Times New Roman" w:cs="Times New Roman"/>
          <w:sz w:val="28"/>
        </w:rPr>
        <w:footnoteReference w:id="22"/>
      </w:r>
      <w:r w:rsidR="00505C75">
        <w:rPr>
          <w:rFonts w:ascii="Times New Roman" w:hAnsi="Times New Roman" w:cs="Times New Roman"/>
          <w:sz w:val="28"/>
        </w:rPr>
        <w:t>.  К июлю 1929 года Тверская губерния как административная единица была упразднена, а территория поделена между Московской (Бежецкий, Кимрский и Тверской округа) и Западной областями (Ржевский и Великолукский</w:t>
      </w:r>
      <w:r w:rsidR="00561BDD">
        <w:rPr>
          <w:rFonts w:ascii="Times New Roman" w:hAnsi="Times New Roman" w:cs="Times New Roman"/>
          <w:sz w:val="28"/>
        </w:rPr>
        <w:t xml:space="preserve"> округа</w:t>
      </w:r>
      <w:r w:rsidR="00505C75">
        <w:rPr>
          <w:rFonts w:ascii="Times New Roman" w:hAnsi="Times New Roman" w:cs="Times New Roman"/>
          <w:sz w:val="28"/>
        </w:rPr>
        <w:t>)</w:t>
      </w:r>
      <w:r w:rsidR="00175E04">
        <w:rPr>
          <w:rStyle w:val="a5"/>
          <w:rFonts w:ascii="Times New Roman" w:hAnsi="Times New Roman" w:cs="Times New Roman"/>
          <w:sz w:val="28"/>
        </w:rPr>
        <w:footnoteReference w:id="23"/>
      </w:r>
      <w:r w:rsidR="00505C75">
        <w:rPr>
          <w:rFonts w:ascii="Times New Roman" w:hAnsi="Times New Roman" w:cs="Times New Roman"/>
          <w:sz w:val="28"/>
        </w:rPr>
        <w:t>.</w:t>
      </w:r>
    </w:p>
    <w:p w:rsidR="0097176F" w:rsidRDefault="00EC56E0" w:rsidP="0097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Несмотря на </w:t>
      </w:r>
      <w:r w:rsidR="00E42768">
        <w:rPr>
          <w:rFonts w:ascii="Times New Roman" w:hAnsi="Times New Roman" w:cs="Times New Roman"/>
          <w:sz w:val="28"/>
        </w:rPr>
        <w:t xml:space="preserve">то, что реализация плана экономического районирования заняла более </w:t>
      </w:r>
      <w:r w:rsidR="005053E7">
        <w:rPr>
          <w:rFonts w:ascii="Times New Roman" w:hAnsi="Times New Roman" w:cs="Times New Roman"/>
          <w:sz w:val="28"/>
        </w:rPr>
        <w:t>десяти лет</w:t>
      </w:r>
      <w:r w:rsidR="00E42768">
        <w:rPr>
          <w:rFonts w:ascii="Times New Roman" w:hAnsi="Times New Roman" w:cs="Times New Roman"/>
          <w:sz w:val="28"/>
        </w:rPr>
        <w:t xml:space="preserve">, система «область-округ-район» просуществовала около года. </w:t>
      </w:r>
      <w:r>
        <w:rPr>
          <w:rFonts w:ascii="Times New Roman" w:hAnsi="Times New Roman" w:cs="Times New Roman"/>
          <w:sz w:val="28"/>
        </w:rPr>
        <w:t>Постановлением Президиума ВЦИК и СНК РСФСР от 23 июля 1930 г. округа были ликвидированы, районы перешли в непосредственное подчинение облисполкомам</w:t>
      </w:r>
      <w:r>
        <w:rPr>
          <w:rStyle w:val="a5"/>
          <w:rFonts w:ascii="Times New Roman" w:hAnsi="Times New Roman" w:cs="Times New Roman"/>
          <w:sz w:val="28"/>
        </w:rPr>
        <w:footnoteReference w:id="24"/>
      </w:r>
      <w:r>
        <w:rPr>
          <w:rFonts w:ascii="Times New Roman" w:hAnsi="Times New Roman" w:cs="Times New Roman"/>
          <w:sz w:val="28"/>
        </w:rPr>
        <w:t xml:space="preserve">. </w:t>
      </w:r>
      <w:r w:rsidR="00ED6FC6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празднение округов </w:t>
      </w:r>
      <w:r w:rsidR="00E42768">
        <w:rPr>
          <w:rFonts w:ascii="Times New Roman" w:hAnsi="Times New Roman" w:cs="Times New Roman"/>
          <w:sz w:val="28"/>
        </w:rPr>
        <w:t xml:space="preserve">было </w:t>
      </w:r>
      <w:r>
        <w:rPr>
          <w:rFonts w:ascii="Times New Roman" w:hAnsi="Times New Roman" w:cs="Times New Roman"/>
          <w:sz w:val="28"/>
        </w:rPr>
        <w:t>связано с</w:t>
      </w:r>
      <w:r w:rsidR="00ED6FC6">
        <w:rPr>
          <w:rFonts w:ascii="Times New Roman" w:hAnsi="Times New Roman" w:cs="Times New Roman"/>
          <w:sz w:val="28"/>
        </w:rPr>
        <w:t xml:space="preserve"> централизацией власти</w:t>
      </w:r>
      <w:r>
        <w:rPr>
          <w:rFonts w:ascii="Times New Roman" w:hAnsi="Times New Roman" w:cs="Times New Roman"/>
          <w:sz w:val="28"/>
        </w:rPr>
        <w:t xml:space="preserve">, </w:t>
      </w:r>
      <w:r w:rsidR="00ED6FC6">
        <w:rPr>
          <w:rFonts w:ascii="Times New Roman" w:hAnsi="Times New Roman" w:cs="Times New Roman"/>
          <w:sz w:val="28"/>
        </w:rPr>
        <w:t xml:space="preserve">переходом к </w:t>
      </w:r>
      <w:r>
        <w:rPr>
          <w:rFonts w:ascii="Times New Roman" w:hAnsi="Times New Roman" w:cs="Times New Roman"/>
          <w:sz w:val="28"/>
        </w:rPr>
        <w:t>плановой экономи</w:t>
      </w:r>
      <w:r w:rsidR="00E42768">
        <w:rPr>
          <w:rFonts w:ascii="Times New Roman" w:hAnsi="Times New Roman" w:cs="Times New Roman"/>
          <w:sz w:val="28"/>
        </w:rPr>
        <w:t>ке</w:t>
      </w:r>
      <w:r>
        <w:rPr>
          <w:rFonts w:ascii="Times New Roman" w:hAnsi="Times New Roman" w:cs="Times New Roman"/>
          <w:sz w:val="28"/>
        </w:rPr>
        <w:t>, индустриализации и коллективизации</w:t>
      </w:r>
      <w:r>
        <w:rPr>
          <w:rStyle w:val="a5"/>
          <w:rFonts w:ascii="Times New Roman" w:hAnsi="Times New Roman" w:cs="Times New Roman"/>
          <w:sz w:val="28"/>
        </w:rPr>
        <w:footnoteReference w:id="25"/>
      </w:r>
      <w:r>
        <w:rPr>
          <w:rFonts w:ascii="Times New Roman" w:hAnsi="Times New Roman" w:cs="Times New Roman"/>
          <w:sz w:val="28"/>
        </w:rPr>
        <w:t>.</w:t>
      </w:r>
    </w:p>
    <w:p w:rsidR="00CF278F" w:rsidRDefault="002355B1" w:rsidP="005E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изменения устройства Тверской губернии проходили в рамках общего реформирования системы административно-территориального деления государства</w:t>
      </w:r>
      <w:r w:rsidR="000C02D3">
        <w:rPr>
          <w:rFonts w:ascii="Times New Roman" w:hAnsi="Times New Roman" w:cs="Times New Roman"/>
          <w:sz w:val="28"/>
        </w:rPr>
        <w:t>. Новый виток административно-территориальных реформ привел к образованию в январе 1935 г. Калининской области из территорий Московской, Западной и Ленинградской областей</w:t>
      </w:r>
      <w:r w:rsidR="000C02D3">
        <w:rPr>
          <w:rStyle w:val="a5"/>
          <w:rFonts w:ascii="Times New Roman" w:hAnsi="Times New Roman" w:cs="Times New Roman"/>
          <w:sz w:val="28"/>
        </w:rPr>
        <w:footnoteReference w:id="26"/>
      </w:r>
      <w:r w:rsidR="000C02D3">
        <w:rPr>
          <w:rFonts w:ascii="Times New Roman" w:hAnsi="Times New Roman" w:cs="Times New Roman"/>
          <w:sz w:val="28"/>
        </w:rPr>
        <w:t>.</w:t>
      </w:r>
    </w:p>
    <w:p w:rsidR="00C4716E" w:rsidRDefault="005E4AC7" w:rsidP="00A67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017F">
        <w:rPr>
          <w:rFonts w:ascii="Times New Roman" w:hAnsi="Times New Roman" w:cs="Times New Roman"/>
          <w:sz w:val="28"/>
        </w:rPr>
        <w:t xml:space="preserve">В ходе работы над статьей были просмотрены </w:t>
      </w:r>
      <w:r w:rsidR="00302162">
        <w:rPr>
          <w:rFonts w:ascii="Times New Roman" w:hAnsi="Times New Roman" w:cs="Times New Roman"/>
          <w:sz w:val="28"/>
        </w:rPr>
        <w:t xml:space="preserve">описи </w:t>
      </w:r>
      <w:r w:rsidRPr="00A0017F">
        <w:rPr>
          <w:rFonts w:ascii="Times New Roman" w:hAnsi="Times New Roman" w:cs="Times New Roman"/>
          <w:sz w:val="28"/>
        </w:rPr>
        <w:t xml:space="preserve">245 архивных фондов органов исполнительной власти с целью выявления документов со сведениями об изменениях административно-территориального устройства Тверской губернии за период 1918-1930 гг. </w:t>
      </w:r>
      <w:r w:rsidR="00A0017F" w:rsidRPr="00A0017F">
        <w:rPr>
          <w:rFonts w:ascii="Times New Roman" w:hAnsi="Times New Roman" w:cs="Times New Roman"/>
          <w:sz w:val="28"/>
        </w:rPr>
        <w:t>Преимущественно в фондах хранятся списки населенных пунктов по воло</w:t>
      </w:r>
      <w:r w:rsidR="00302162">
        <w:rPr>
          <w:rFonts w:ascii="Times New Roman" w:hAnsi="Times New Roman" w:cs="Times New Roman"/>
          <w:sz w:val="28"/>
        </w:rPr>
        <w:t xml:space="preserve">стям и уездам Тверской губернии, </w:t>
      </w:r>
      <w:r w:rsidR="00A0017F" w:rsidRPr="00A0017F">
        <w:rPr>
          <w:rFonts w:ascii="Times New Roman" w:hAnsi="Times New Roman" w:cs="Times New Roman"/>
          <w:sz w:val="28"/>
        </w:rPr>
        <w:t>а также решения и постановления органов верховной власти и Тверского губисполкома, циркуляры, инструкции, протоколы и выписки из протоколов заседаний губернского, уездных, окружных исполкомов об изменении границ волостей и уездов Тверской губернии, планы окру</w:t>
      </w:r>
      <w:r w:rsidR="00302162">
        <w:rPr>
          <w:rFonts w:ascii="Times New Roman" w:hAnsi="Times New Roman" w:cs="Times New Roman"/>
          <w:sz w:val="28"/>
        </w:rPr>
        <w:t xml:space="preserve">жного деления Тверской губернии. </w:t>
      </w:r>
      <w:r w:rsidR="00CC471D">
        <w:rPr>
          <w:rFonts w:ascii="Times New Roman" w:hAnsi="Times New Roman" w:cs="Times New Roman"/>
          <w:sz w:val="28"/>
        </w:rPr>
        <w:t>С</w:t>
      </w:r>
      <w:r w:rsidR="00A0017F">
        <w:rPr>
          <w:rFonts w:ascii="Times New Roman" w:hAnsi="Times New Roman" w:cs="Times New Roman"/>
          <w:sz w:val="28"/>
        </w:rPr>
        <w:t>писки населенных пунктов</w:t>
      </w:r>
      <w:r w:rsidR="00CC471D">
        <w:rPr>
          <w:rFonts w:ascii="Times New Roman" w:hAnsi="Times New Roman" w:cs="Times New Roman"/>
          <w:sz w:val="28"/>
        </w:rPr>
        <w:t xml:space="preserve"> представлены по волостям (частично) и уездам Тверской губернии за</w:t>
      </w:r>
      <w:r w:rsidR="00302162">
        <w:rPr>
          <w:rFonts w:ascii="Times New Roman" w:hAnsi="Times New Roman" w:cs="Times New Roman"/>
          <w:sz w:val="28"/>
        </w:rPr>
        <w:t xml:space="preserve"> весь период                        1918-1930 гг.</w:t>
      </w:r>
    </w:p>
    <w:p w:rsidR="002553AD" w:rsidRDefault="00C4716E" w:rsidP="0099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A675DF">
        <w:rPr>
          <w:rFonts w:ascii="Times New Roman" w:hAnsi="Times New Roman" w:cs="Times New Roman"/>
          <w:sz w:val="28"/>
        </w:rPr>
        <w:t xml:space="preserve">есмотря на большой объем </w:t>
      </w:r>
      <w:r>
        <w:rPr>
          <w:rFonts w:ascii="Times New Roman" w:hAnsi="Times New Roman" w:cs="Times New Roman"/>
          <w:sz w:val="28"/>
        </w:rPr>
        <w:t xml:space="preserve">выявленных </w:t>
      </w:r>
      <w:r w:rsidR="00A675DF">
        <w:rPr>
          <w:rFonts w:ascii="Times New Roman" w:hAnsi="Times New Roman" w:cs="Times New Roman"/>
          <w:sz w:val="28"/>
        </w:rPr>
        <w:t>документов их информационный потенциал для составления полного списка населен</w:t>
      </w:r>
      <w:r>
        <w:rPr>
          <w:rFonts w:ascii="Times New Roman" w:hAnsi="Times New Roman" w:cs="Times New Roman"/>
          <w:sz w:val="28"/>
        </w:rPr>
        <w:t>ных пунктов Тверской губернии за 1918-1930 гг. с указанием их волостной и уездной принадлежности</w:t>
      </w:r>
      <w:r w:rsidR="00A675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существенно ограничен по причинам</w:t>
      </w:r>
      <w:r w:rsidR="00803E79">
        <w:rPr>
          <w:rFonts w:ascii="Times New Roman" w:hAnsi="Times New Roman" w:cs="Times New Roman"/>
          <w:sz w:val="28"/>
        </w:rPr>
        <w:t xml:space="preserve"> отсутствия</w:t>
      </w:r>
      <w:r>
        <w:rPr>
          <w:rFonts w:ascii="Times New Roman" w:hAnsi="Times New Roman" w:cs="Times New Roman"/>
          <w:sz w:val="28"/>
        </w:rPr>
        <w:t xml:space="preserve"> документального подтверждения </w:t>
      </w:r>
      <w:r w:rsidR="00803E79">
        <w:rPr>
          <w:rFonts w:ascii="Times New Roman" w:hAnsi="Times New Roman" w:cs="Times New Roman"/>
          <w:sz w:val="28"/>
        </w:rPr>
        <w:t>завершенности процесса перехода некоторых административно-территориальных единиц</w:t>
      </w:r>
      <w:r>
        <w:rPr>
          <w:rFonts w:ascii="Times New Roman" w:hAnsi="Times New Roman" w:cs="Times New Roman"/>
          <w:sz w:val="28"/>
        </w:rPr>
        <w:t>, разночтений и технических ошибок в документах</w:t>
      </w:r>
      <w:r w:rsidR="002553AD">
        <w:rPr>
          <w:rFonts w:ascii="Times New Roman" w:hAnsi="Times New Roman" w:cs="Times New Roman"/>
          <w:sz w:val="28"/>
        </w:rPr>
        <w:t xml:space="preserve">. </w:t>
      </w:r>
      <w:r w:rsidR="00803E79">
        <w:rPr>
          <w:rFonts w:ascii="Times New Roman" w:hAnsi="Times New Roman" w:cs="Times New Roman"/>
          <w:sz w:val="28"/>
        </w:rPr>
        <w:t>Кроме того, определить конкретный год</w:t>
      </w:r>
      <w:r w:rsidR="009976A5">
        <w:rPr>
          <w:rFonts w:ascii="Times New Roman" w:hAnsi="Times New Roman" w:cs="Times New Roman"/>
          <w:sz w:val="28"/>
        </w:rPr>
        <w:t xml:space="preserve"> (хронологические рамки)</w:t>
      </w:r>
      <w:r w:rsidR="00803E79">
        <w:rPr>
          <w:rFonts w:ascii="Times New Roman" w:hAnsi="Times New Roman" w:cs="Times New Roman"/>
          <w:sz w:val="28"/>
        </w:rPr>
        <w:t xml:space="preserve">, по состоянию на который может быть составлен список </w:t>
      </w:r>
      <w:r w:rsidR="009976A5">
        <w:rPr>
          <w:rFonts w:ascii="Times New Roman" w:hAnsi="Times New Roman" w:cs="Times New Roman"/>
          <w:sz w:val="28"/>
        </w:rPr>
        <w:t>населенных пунктов Тверской губернии сложно -</w:t>
      </w:r>
      <w:r w:rsidR="00803E79">
        <w:rPr>
          <w:rFonts w:ascii="Times New Roman" w:hAnsi="Times New Roman" w:cs="Times New Roman"/>
          <w:sz w:val="28"/>
        </w:rPr>
        <w:t xml:space="preserve"> админис</w:t>
      </w:r>
      <w:r w:rsidR="007235A4">
        <w:rPr>
          <w:rFonts w:ascii="Times New Roman" w:hAnsi="Times New Roman" w:cs="Times New Roman"/>
          <w:sz w:val="28"/>
        </w:rPr>
        <w:t>тративно-территориальное деление</w:t>
      </w:r>
      <w:r w:rsidR="00803E79">
        <w:rPr>
          <w:rFonts w:ascii="Times New Roman" w:hAnsi="Times New Roman" w:cs="Times New Roman"/>
          <w:sz w:val="28"/>
        </w:rPr>
        <w:t xml:space="preserve"> на</w:t>
      </w:r>
      <w:r w:rsidR="007235A4">
        <w:rPr>
          <w:rFonts w:ascii="Times New Roman" w:hAnsi="Times New Roman" w:cs="Times New Roman"/>
          <w:sz w:val="28"/>
        </w:rPr>
        <w:t xml:space="preserve"> 1918 год существенно отличалось</w:t>
      </w:r>
      <w:r w:rsidR="00803E79">
        <w:rPr>
          <w:rFonts w:ascii="Times New Roman" w:hAnsi="Times New Roman" w:cs="Times New Roman"/>
          <w:sz w:val="28"/>
        </w:rPr>
        <w:t xml:space="preserve"> от административно-территориального деления на 1930 год.</w:t>
      </w:r>
    </w:p>
    <w:p w:rsidR="009976A5" w:rsidRDefault="009976A5" w:rsidP="0080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976A5" w:rsidRDefault="009976A5" w:rsidP="0080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278F" w:rsidRDefault="00CF278F" w:rsidP="00667ECB">
      <w:pPr>
        <w:spacing w:after="0"/>
        <w:jc w:val="both"/>
        <w:rPr>
          <w:rFonts w:ascii="Times New Roman" w:hAnsi="Times New Roman" w:cs="Times New Roman"/>
          <w:sz w:val="28"/>
          <w:highlight w:val="green"/>
        </w:rPr>
      </w:pPr>
    </w:p>
    <w:p w:rsidR="0074377E" w:rsidRPr="00F0289E" w:rsidRDefault="0074377E" w:rsidP="00667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7E" w:rsidRDefault="00561BDD" w:rsidP="00561BDD">
      <w:pPr>
        <w:tabs>
          <w:tab w:val="left" w:pos="662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07117" w:rsidRPr="00AA1318" w:rsidRDefault="00507117" w:rsidP="00A206AC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07117" w:rsidRPr="00AA1318" w:rsidSect="00A206AC">
      <w:foot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D4" w:rsidRDefault="008C34D4" w:rsidP="00C74AFB">
      <w:pPr>
        <w:spacing w:after="0" w:line="240" w:lineRule="auto"/>
      </w:pPr>
      <w:r>
        <w:separator/>
      </w:r>
    </w:p>
  </w:endnote>
  <w:endnote w:type="continuationSeparator" w:id="0">
    <w:p w:rsidR="008C34D4" w:rsidRDefault="008C34D4" w:rsidP="00C7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02358"/>
      <w:docPartObj>
        <w:docPartGallery w:val="Page Numbers (Bottom of Page)"/>
        <w:docPartUnique/>
      </w:docPartObj>
    </w:sdtPr>
    <w:sdtEndPr/>
    <w:sdtContent>
      <w:p w:rsidR="000C02D3" w:rsidRDefault="006531E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02D3" w:rsidRDefault="000C02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D4" w:rsidRDefault="008C34D4" w:rsidP="00C74AFB">
      <w:pPr>
        <w:spacing w:after="0" w:line="240" w:lineRule="auto"/>
      </w:pPr>
      <w:r>
        <w:separator/>
      </w:r>
    </w:p>
  </w:footnote>
  <w:footnote w:type="continuationSeparator" w:id="0">
    <w:p w:rsidR="008C34D4" w:rsidRDefault="008C34D4" w:rsidP="00C74AFB">
      <w:pPr>
        <w:spacing w:after="0" w:line="240" w:lineRule="auto"/>
      </w:pPr>
      <w:r>
        <w:continuationSeparator/>
      </w:r>
    </w:p>
  </w:footnote>
  <w:footnote w:id="1">
    <w:p w:rsidR="000C02D3" w:rsidRPr="00893EBA" w:rsidRDefault="000C02D3" w:rsidP="00971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EB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93EBA">
        <w:rPr>
          <w:rFonts w:ascii="Times New Roman" w:hAnsi="Times New Roman" w:cs="Times New Roman"/>
          <w:sz w:val="24"/>
          <w:szCs w:val="24"/>
        </w:rPr>
        <w:t xml:space="preserve"> В 1992 г. архивистами Тверского областного архива был опубликован справочник «Тверская губерния. Административно-территориальное деление (1917-1929 гг.),</w:t>
      </w:r>
      <w:r w:rsidR="00A945E0">
        <w:rPr>
          <w:rFonts w:ascii="Times New Roman" w:hAnsi="Times New Roman" w:cs="Times New Roman"/>
          <w:sz w:val="24"/>
          <w:szCs w:val="24"/>
        </w:rPr>
        <w:t xml:space="preserve"> </w:t>
      </w:r>
      <w:r w:rsidRPr="00893EBA">
        <w:rPr>
          <w:rFonts w:ascii="Times New Roman" w:hAnsi="Times New Roman" w:cs="Times New Roman"/>
          <w:sz w:val="24"/>
          <w:szCs w:val="24"/>
        </w:rPr>
        <w:t>в котором зафиксированы изменения в первую очередь волостного деления Тверской губернии. Составление списков населенных пун</w:t>
      </w:r>
      <w:r w:rsidR="002D72C6">
        <w:rPr>
          <w:rFonts w:ascii="Times New Roman" w:hAnsi="Times New Roman" w:cs="Times New Roman"/>
          <w:sz w:val="24"/>
          <w:szCs w:val="24"/>
        </w:rPr>
        <w:t>ктов в задачи авторов не входило</w:t>
      </w:r>
      <w:r w:rsidRPr="00893EBA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0C02D3" w:rsidRPr="00893EBA" w:rsidRDefault="000C02D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EB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93EBA">
        <w:rPr>
          <w:rFonts w:ascii="Times New Roman" w:hAnsi="Times New Roman" w:cs="Times New Roman"/>
          <w:sz w:val="24"/>
          <w:szCs w:val="24"/>
        </w:rPr>
        <w:t xml:space="preserve"> В ГАТО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93EBA">
        <w:rPr>
          <w:rFonts w:ascii="Times New Roman" w:hAnsi="Times New Roman" w:cs="Times New Roman"/>
          <w:sz w:val="24"/>
          <w:szCs w:val="24"/>
        </w:rPr>
        <w:t>тся на хранении: архивный фонд Тверского губисполкома (Ф. Р-291),</w:t>
      </w:r>
      <w:r w:rsidR="00A945E0">
        <w:rPr>
          <w:rFonts w:ascii="Times New Roman" w:hAnsi="Times New Roman" w:cs="Times New Roman"/>
          <w:sz w:val="24"/>
          <w:szCs w:val="24"/>
        </w:rPr>
        <w:t xml:space="preserve"> 17 архивных фондов уисполкомов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3EBA">
        <w:rPr>
          <w:rFonts w:ascii="Times New Roman" w:hAnsi="Times New Roman" w:cs="Times New Roman"/>
          <w:sz w:val="24"/>
          <w:szCs w:val="24"/>
        </w:rPr>
        <w:t>223 архивных фонда волисполкомов, 4 архивных фонда окри</w:t>
      </w:r>
      <w:r w:rsidR="00561BDD">
        <w:rPr>
          <w:rFonts w:ascii="Times New Roman" w:hAnsi="Times New Roman" w:cs="Times New Roman"/>
          <w:sz w:val="24"/>
          <w:szCs w:val="24"/>
        </w:rPr>
        <w:t>с</w:t>
      </w:r>
      <w:r w:rsidRPr="00893EBA">
        <w:rPr>
          <w:rFonts w:ascii="Times New Roman" w:hAnsi="Times New Roman" w:cs="Times New Roman"/>
          <w:sz w:val="24"/>
          <w:szCs w:val="24"/>
        </w:rPr>
        <w:t>полкомов.</w:t>
      </w:r>
    </w:p>
  </w:footnote>
  <w:footnote w:id="3">
    <w:p w:rsidR="000C02D3" w:rsidRPr="004C685A" w:rsidRDefault="000C02D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EB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93EBA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Постановлениями ВЦИК от 14.01.1929 г. «Об образовании на территории РСФСР административно-территориальных объединений краевого и областного значения» и от 3.06.1929 г. «Об изменении территориального состава вновь</w:t>
      </w:r>
      <w:r w:rsidRPr="004C685A">
        <w:rPr>
          <w:rFonts w:ascii="Times New Roman" w:hAnsi="Times New Roman" w:cs="Times New Roman"/>
          <w:sz w:val="24"/>
          <w:szCs w:val="24"/>
        </w:rPr>
        <w:t xml:space="preserve"> образуемых краевых и областных объединений» (Собрание узаконений и распоряжений рабоче-крестьянского правительства РСФСР. 1929, № 10, ст. 116; № 41, ст. 438)</w:t>
      </w:r>
    </w:p>
  </w:footnote>
  <w:footnote w:id="4">
    <w:p w:rsidR="000C02D3" w:rsidRPr="004C685A" w:rsidRDefault="000C02D3" w:rsidP="00641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85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C685A">
        <w:rPr>
          <w:rFonts w:ascii="Times New Roman" w:hAnsi="Times New Roman" w:cs="Times New Roman"/>
          <w:sz w:val="24"/>
          <w:szCs w:val="24"/>
        </w:rPr>
        <w:t xml:space="preserve"> </w:t>
      </w:r>
      <w:r w:rsidRPr="004C685A">
        <w:rPr>
          <w:rFonts w:ascii="Times New Roman" w:hAnsi="Times New Roman" w:cs="Times New Roman"/>
          <w:color w:val="000000"/>
          <w:sz w:val="24"/>
          <w:szCs w:val="24"/>
        </w:rPr>
        <w:t>Об организации местного самоуправления: письмо НКВД от 24 декабря 1917 г. // Библиотека норм</w:t>
      </w:r>
      <w:r w:rsidR="00561BDD">
        <w:rPr>
          <w:rFonts w:ascii="Times New Roman" w:hAnsi="Times New Roman" w:cs="Times New Roman"/>
          <w:color w:val="000000"/>
          <w:sz w:val="24"/>
          <w:szCs w:val="24"/>
        </w:rPr>
        <w:t>ативно-правовых актов СССР</w:t>
      </w:r>
      <w:r w:rsidRPr="004C68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61BDD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561BD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4C685A">
        <w:rPr>
          <w:rFonts w:ascii="Times New Roman" w:hAnsi="Times New Roman" w:cs="Times New Roman"/>
          <w:color w:val="000000"/>
          <w:sz w:val="24"/>
          <w:szCs w:val="24"/>
        </w:rPr>
        <w:t>http://www.libussr.ru/ doc_ussr/ussr_131.htm (дата обращения: 25.09.2023).</w:t>
      </w:r>
    </w:p>
  </w:footnote>
  <w:footnote w:id="5">
    <w:p w:rsidR="000C02D3" w:rsidRDefault="000C02D3">
      <w:pPr>
        <w:pStyle w:val="a3"/>
      </w:pPr>
      <w:r w:rsidRPr="004C685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C685A">
        <w:rPr>
          <w:rFonts w:ascii="Times New Roman" w:hAnsi="Times New Roman" w:cs="Times New Roman"/>
          <w:sz w:val="24"/>
          <w:szCs w:val="24"/>
        </w:rPr>
        <w:t>Декрет СНК РСФСР от 27 января 1918 г. «О порядке изменения границ губерний, уездов и пр.»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685A">
        <w:rPr>
          <w:rFonts w:ascii="Times New Roman" w:hAnsi="Times New Roman" w:cs="Times New Roman"/>
          <w:sz w:val="24"/>
          <w:szCs w:val="24"/>
        </w:rPr>
        <w:t xml:space="preserve"> https://www.libussr.ru/doc_ussr/ussr_209.htm (дата обращения: 26.09.2023)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0C02D3" w:rsidRPr="001B1B37" w:rsidRDefault="000C02D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B3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1B37">
        <w:rPr>
          <w:rFonts w:ascii="Times New Roman" w:hAnsi="Times New Roman" w:cs="Times New Roman"/>
          <w:sz w:val="24"/>
          <w:szCs w:val="24"/>
        </w:rPr>
        <w:t xml:space="preserve"> Шульгина О.В. Российская Федерация: исторический опыт административно-территориального деления в </w:t>
      </w:r>
      <w:r w:rsidRPr="001B1B3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B1B37">
        <w:rPr>
          <w:rFonts w:ascii="Times New Roman" w:hAnsi="Times New Roman" w:cs="Times New Roman"/>
          <w:sz w:val="24"/>
          <w:szCs w:val="24"/>
        </w:rPr>
        <w:t xml:space="preserve"> веке // Россия вчера, сегодня, завтра. 2008. С. 148.</w:t>
      </w:r>
    </w:p>
  </w:footnote>
  <w:footnote w:id="7">
    <w:p w:rsidR="000C02D3" w:rsidRPr="001B1B37" w:rsidRDefault="000C02D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B3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1B37">
        <w:rPr>
          <w:rFonts w:ascii="Times New Roman" w:hAnsi="Times New Roman" w:cs="Times New Roman"/>
          <w:sz w:val="24"/>
          <w:szCs w:val="24"/>
        </w:rPr>
        <w:t xml:space="preserve"> ГАТО. Ф. Р-291. Оп. 2. Д. 605. Л. 31.</w:t>
      </w:r>
    </w:p>
  </w:footnote>
  <w:footnote w:id="8">
    <w:p w:rsidR="000C02D3" w:rsidRPr="001B1B37" w:rsidRDefault="000C02D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B3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1B37">
        <w:rPr>
          <w:rFonts w:ascii="Times New Roman" w:hAnsi="Times New Roman" w:cs="Times New Roman"/>
          <w:sz w:val="24"/>
          <w:szCs w:val="24"/>
        </w:rPr>
        <w:t xml:space="preserve"> ГАТО. Ф. Р-291. Оп. 2. Д. 608. Л. 1.</w:t>
      </w:r>
    </w:p>
  </w:footnote>
  <w:footnote w:id="9">
    <w:p w:rsidR="000C02D3" w:rsidRPr="001B1B37" w:rsidRDefault="000C02D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B3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1B37">
        <w:rPr>
          <w:rFonts w:ascii="Times New Roman" w:hAnsi="Times New Roman" w:cs="Times New Roman"/>
          <w:sz w:val="24"/>
          <w:szCs w:val="24"/>
        </w:rPr>
        <w:t xml:space="preserve"> </w:t>
      </w:r>
      <w:r w:rsidR="002D72C6">
        <w:rPr>
          <w:rFonts w:ascii="Times New Roman" w:hAnsi="Times New Roman" w:cs="Times New Roman"/>
          <w:sz w:val="24"/>
          <w:szCs w:val="24"/>
        </w:rPr>
        <w:t>ГАТО. Ф. Р-1712. Оп. 1. Д. 14</w:t>
      </w:r>
      <w:r w:rsidRPr="001B1B37">
        <w:rPr>
          <w:rFonts w:ascii="Times New Roman" w:hAnsi="Times New Roman" w:cs="Times New Roman"/>
          <w:sz w:val="24"/>
          <w:szCs w:val="24"/>
        </w:rPr>
        <w:t>.</w:t>
      </w:r>
    </w:p>
  </w:footnote>
  <w:footnote w:id="10">
    <w:p w:rsidR="000C02D3" w:rsidRPr="00820C7E" w:rsidRDefault="000C02D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7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20C7E">
        <w:rPr>
          <w:rFonts w:ascii="Times New Roman" w:hAnsi="Times New Roman" w:cs="Times New Roman"/>
          <w:sz w:val="24"/>
          <w:szCs w:val="24"/>
        </w:rPr>
        <w:t xml:space="preserve"> ГАТО. Ф. Р-291. Оп. 2. Д. 610. Лл. 81, 81 об.</w:t>
      </w:r>
    </w:p>
  </w:footnote>
  <w:footnote w:id="11">
    <w:p w:rsidR="000C02D3" w:rsidRPr="00820C7E" w:rsidRDefault="000C02D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7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20C7E">
        <w:rPr>
          <w:rFonts w:ascii="Times New Roman" w:hAnsi="Times New Roman" w:cs="Times New Roman"/>
          <w:sz w:val="24"/>
          <w:szCs w:val="24"/>
        </w:rPr>
        <w:t xml:space="preserve"> ГАТО. Ф. Р-291. Оп. 3. Д. 176. Л. 23.</w:t>
      </w:r>
    </w:p>
  </w:footnote>
  <w:footnote w:id="12">
    <w:p w:rsidR="000C02D3" w:rsidRPr="00820C7E" w:rsidRDefault="000C02D3" w:rsidP="009749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7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20C7E">
        <w:rPr>
          <w:rFonts w:ascii="Times New Roman" w:hAnsi="Times New Roman" w:cs="Times New Roman"/>
          <w:sz w:val="24"/>
          <w:szCs w:val="24"/>
        </w:rPr>
        <w:t xml:space="preserve"> ГАТО. Ф. Р-294. Оп. 1. Д. 15. Лл. 13, 15-16.</w:t>
      </w:r>
    </w:p>
    <w:p w:rsidR="000C02D3" w:rsidRPr="00820C7E" w:rsidRDefault="000C02D3" w:rsidP="009749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Жители </w:t>
      </w:r>
      <w:r w:rsidRPr="00820C7E">
        <w:rPr>
          <w:rFonts w:ascii="Times New Roman" w:hAnsi="Times New Roman" w:cs="Times New Roman"/>
          <w:sz w:val="24"/>
          <w:szCs w:val="24"/>
        </w:rPr>
        <w:t>Редкинск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20C7E">
        <w:rPr>
          <w:rFonts w:ascii="Times New Roman" w:hAnsi="Times New Roman" w:cs="Times New Roman"/>
          <w:sz w:val="24"/>
          <w:szCs w:val="24"/>
        </w:rPr>
        <w:t xml:space="preserve"> волост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20C7E">
        <w:rPr>
          <w:rFonts w:ascii="Times New Roman" w:hAnsi="Times New Roman" w:cs="Times New Roman"/>
          <w:sz w:val="24"/>
          <w:szCs w:val="24"/>
        </w:rPr>
        <w:t xml:space="preserve"> Тверского уезда </w:t>
      </w:r>
      <w:r>
        <w:rPr>
          <w:rFonts w:ascii="Times New Roman" w:hAnsi="Times New Roman" w:cs="Times New Roman"/>
          <w:sz w:val="24"/>
          <w:szCs w:val="24"/>
        </w:rPr>
        <w:t xml:space="preserve">высказались против упразднения ввиду удаленности иных волостных центров. Тем не менее волость </w:t>
      </w:r>
      <w:r w:rsidRPr="00820C7E">
        <w:rPr>
          <w:rFonts w:ascii="Times New Roman" w:hAnsi="Times New Roman" w:cs="Times New Roman"/>
          <w:sz w:val="24"/>
          <w:szCs w:val="24"/>
        </w:rPr>
        <w:t>была упразднена от 28 августа 1919 г. и вошла в состав Городенской волости Тверского уезда.</w:t>
      </w:r>
    </w:p>
  </w:footnote>
  <w:footnote w:id="13">
    <w:p w:rsidR="000C02D3" w:rsidRPr="00820C7E" w:rsidRDefault="000C02D3" w:rsidP="008D1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7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20C7E">
        <w:rPr>
          <w:rFonts w:ascii="Times New Roman" w:hAnsi="Times New Roman" w:cs="Times New Roman"/>
          <w:sz w:val="24"/>
          <w:szCs w:val="24"/>
        </w:rPr>
        <w:t xml:space="preserve"> ГАТО. Ф. Р-291. Оп. 5. Д. 176. Л. 275. </w:t>
      </w:r>
    </w:p>
  </w:footnote>
  <w:footnote w:id="14">
    <w:p w:rsidR="000C02D3" w:rsidRPr="00820C7E" w:rsidRDefault="000C02D3" w:rsidP="00FC1C52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7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20C7E">
        <w:rPr>
          <w:rFonts w:ascii="Times New Roman" w:hAnsi="Times New Roman" w:cs="Times New Roman"/>
          <w:sz w:val="24"/>
          <w:szCs w:val="24"/>
        </w:rPr>
        <w:t xml:space="preserve"> ГАТО. Ф. Р-291. Оп. 3. Д. 175. Л. 50.</w:t>
      </w:r>
    </w:p>
  </w:footnote>
  <w:footnote w:id="15">
    <w:p w:rsidR="000C02D3" w:rsidRPr="00505C75" w:rsidRDefault="000C02D3" w:rsidP="008D1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7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20C7E">
        <w:rPr>
          <w:rFonts w:ascii="Times New Roman" w:hAnsi="Times New Roman" w:cs="Times New Roman"/>
          <w:sz w:val="24"/>
          <w:szCs w:val="24"/>
        </w:rPr>
        <w:t xml:space="preserve"> Шульгина О.В. Российская Федерация: исторический опыт административно-территориального деления в </w:t>
      </w:r>
      <w:r w:rsidRPr="00820C7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20C7E">
        <w:rPr>
          <w:rFonts w:ascii="Times New Roman" w:hAnsi="Times New Roman" w:cs="Times New Roman"/>
          <w:sz w:val="24"/>
          <w:szCs w:val="24"/>
        </w:rPr>
        <w:t xml:space="preserve"> веке. С. 148.</w:t>
      </w:r>
    </w:p>
  </w:footnote>
  <w:footnote w:id="16">
    <w:p w:rsidR="000C02D3" w:rsidRPr="00505C75" w:rsidRDefault="000C02D3" w:rsidP="008D1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C7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05C75">
        <w:rPr>
          <w:rFonts w:ascii="Times New Roman" w:hAnsi="Times New Roman" w:cs="Times New Roman"/>
          <w:sz w:val="24"/>
          <w:szCs w:val="24"/>
        </w:rPr>
        <w:t xml:space="preserve"> ГАТО. Ф. Р-1569. Оп. 1. Д. 40. Л. 47.</w:t>
      </w:r>
    </w:p>
  </w:footnote>
  <w:footnote w:id="17">
    <w:p w:rsidR="000C02D3" w:rsidRDefault="000C02D3" w:rsidP="008D1ECB">
      <w:pPr>
        <w:pStyle w:val="a3"/>
      </w:pPr>
      <w:r w:rsidRPr="00505C7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05C75">
        <w:rPr>
          <w:rFonts w:ascii="Times New Roman" w:hAnsi="Times New Roman" w:cs="Times New Roman"/>
          <w:sz w:val="24"/>
          <w:szCs w:val="24"/>
        </w:rPr>
        <w:t xml:space="preserve"> ГАТО. Ф. Р-1077. Оп. 1. Д. 150. Л. 1.</w:t>
      </w:r>
    </w:p>
  </w:footnote>
  <w:footnote w:id="18">
    <w:p w:rsidR="000C02D3" w:rsidRPr="00175E04" w:rsidRDefault="000C02D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E0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75E04">
        <w:rPr>
          <w:rFonts w:ascii="Times New Roman" w:hAnsi="Times New Roman" w:cs="Times New Roman"/>
          <w:sz w:val="24"/>
          <w:szCs w:val="24"/>
        </w:rPr>
        <w:t xml:space="preserve"> Кудряшова Н.В. Региональная политика большевиков и определение принципов административно-территориальной реформы (1920-1928 гг.) // Проблемы истории российской цивилизации. Вып. 3. 2007. С. 130.</w:t>
      </w:r>
    </w:p>
  </w:footnote>
  <w:footnote w:id="19">
    <w:p w:rsidR="00A206AC" w:rsidRPr="00A206AC" w:rsidRDefault="00A206AC" w:rsidP="00A206A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6A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06AC">
        <w:rPr>
          <w:rFonts w:ascii="Times New Roman" w:hAnsi="Times New Roman" w:cs="Times New Roman"/>
          <w:sz w:val="24"/>
          <w:szCs w:val="24"/>
        </w:rPr>
        <w:t xml:space="preserve"> ГАТО. Ф. Р-291. Оп. 13. Д. 814. Лл. 20-20 об.</w:t>
      </w:r>
    </w:p>
  </w:footnote>
  <w:footnote w:id="20">
    <w:p w:rsidR="00A206AC" w:rsidRPr="00A206AC" w:rsidRDefault="00A206AC" w:rsidP="00A206A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6A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06AC">
        <w:rPr>
          <w:rFonts w:ascii="Times New Roman" w:hAnsi="Times New Roman" w:cs="Times New Roman"/>
          <w:sz w:val="24"/>
          <w:szCs w:val="24"/>
        </w:rPr>
        <w:t xml:space="preserve"> ГАТО. Ф. Р-291. Оп. 2. Д. 639. Лл. 101-104.</w:t>
      </w:r>
    </w:p>
  </w:footnote>
  <w:footnote w:id="21">
    <w:p w:rsidR="000C02D3" w:rsidRPr="00A206AC" w:rsidRDefault="000C02D3" w:rsidP="00ED6F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6A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06AC">
        <w:rPr>
          <w:rFonts w:ascii="Times New Roman" w:hAnsi="Times New Roman" w:cs="Times New Roman"/>
          <w:sz w:val="24"/>
          <w:szCs w:val="24"/>
        </w:rPr>
        <w:t xml:space="preserve"> ГАТО. Ф. Р-291. Оп. 13. Д. 814. Л. 8.</w:t>
      </w:r>
    </w:p>
  </w:footnote>
  <w:footnote w:id="22">
    <w:p w:rsidR="000C02D3" w:rsidRPr="00A206AC" w:rsidRDefault="000C02D3" w:rsidP="00505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6A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06AC">
        <w:rPr>
          <w:rFonts w:ascii="Times New Roman" w:hAnsi="Times New Roman" w:cs="Times New Roman"/>
          <w:sz w:val="24"/>
          <w:szCs w:val="24"/>
        </w:rPr>
        <w:t xml:space="preserve"> Тверская губерния. Административно-территориальное деление (1917-1929 гг.). Справочник. Тверь, 1992. С. 6-7.</w:t>
      </w:r>
    </w:p>
  </w:footnote>
  <w:footnote w:id="23">
    <w:p w:rsidR="000C02D3" w:rsidRPr="00A206AC" w:rsidRDefault="000C02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6A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="00561BD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A206AC">
        <w:rPr>
          <w:rFonts w:ascii="Times New Roman" w:hAnsi="Times New Roman" w:cs="Times New Roman"/>
          <w:sz w:val="24"/>
          <w:szCs w:val="24"/>
        </w:rPr>
        <w:t xml:space="preserve"> Президиума ВЦИК «О составе округов и районов Западной области и их центрах» от 17 июня 1929 г. и Постановлением Президиума ВЦИК «О составе округов и районов Московской области и их центрах» от 12 июля 1929 г. было введено окружное и районное делении из состава территорий бывшей Тверской губернии.</w:t>
      </w:r>
    </w:p>
  </w:footnote>
  <w:footnote w:id="24">
    <w:p w:rsidR="000C02D3" w:rsidRPr="00A206AC" w:rsidRDefault="000C02D3" w:rsidP="00EC56E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6A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06AC">
        <w:rPr>
          <w:rFonts w:ascii="Times New Roman" w:hAnsi="Times New Roman" w:cs="Times New Roman"/>
          <w:sz w:val="24"/>
          <w:szCs w:val="24"/>
        </w:rPr>
        <w:t xml:space="preserve"> Постановление Президиума ВЦИК и СНК РСФСР от 23.07.1930 г. «О ликвидации округов».</w:t>
      </w:r>
      <w:r w:rsidRPr="00A206A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206AC">
        <w:rPr>
          <w:rFonts w:ascii="Times New Roman" w:hAnsi="Times New Roman" w:cs="Times New Roman"/>
          <w:sz w:val="24"/>
          <w:szCs w:val="24"/>
        </w:rPr>
        <w:t>:https://ru.wikisource.org/wiki/Постановление_ВЦИК_и_СНК_РСФСР_от_23.07.1930_о_ликвидации_округов (дата обращения: 28.09.2023).</w:t>
      </w:r>
    </w:p>
  </w:footnote>
  <w:footnote w:id="25">
    <w:p w:rsidR="000C02D3" w:rsidRPr="000C02D3" w:rsidRDefault="000C02D3" w:rsidP="00EC56E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6A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06AC">
        <w:rPr>
          <w:rFonts w:ascii="Times New Roman" w:hAnsi="Times New Roman" w:cs="Times New Roman"/>
          <w:sz w:val="24"/>
          <w:szCs w:val="24"/>
        </w:rPr>
        <w:t xml:space="preserve"> Шульгина О.В. Российская Федерация: исторический опыт административно-территориального деления в </w:t>
      </w:r>
      <w:r w:rsidRPr="00A206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206AC">
        <w:rPr>
          <w:rFonts w:ascii="Times New Roman" w:hAnsi="Times New Roman" w:cs="Times New Roman"/>
          <w:sz w:val="24"/>
          <w:szCs w:val="24"/>
        </w:rPr>
        <w:t xml:space="preserve"> веке. С. 151.</w:t>
      </w:r>
    </w:p>
  </w:footnote>
  <w:footnote w:id="26">
    <w:p w:rsidR="000C02D3" w:rsidRDefault="000C02D3">
      <w:pPr>
        <w:pStyle w:val="a3"/>
      </w:pPr>
      <w:r w:rsidRPr="000C02D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C02D3">
        <w:rPr>
          <w:rFonts w:ascii="Times New Roman" w:hAnsi="Times New Roman" w:cs="Times New Roman"/>
          <w:sz w:val="24"/>
          <w:szCs w:val="24"/>
        </w:rPr>
        <w:t xml:space="preserve"> ГАТО. Ф. Р-2043. Оп. 15. Д. 10. Л. 80.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A3CA0"/>
    <w:multiLevelType w:val="hybridMultilevel"/>
    <w:tmpl w:val="3BDE047C"/>
    <w:lvl w:ilvl="0" w:tplc="7338C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01B"/>
    <w:rsid w:val="00005799"/>
    <w:rsid w:val="00044754"/>
    <w:rsid w:val="0006761B"/>
    <w:rsid w:val="000B321F"/>
    <w:rsid w:val="000C02D3"/>
    <w:rsid w:val="000D0755"/>
    <w:rsid w:val="000D56CA"/>
    <w:rsid w:val="0011314D"/>
    <w:rsid w:val="001412E8"/>
    <w:rsid w:val="001464E0"/>
    <w:rsid w:val="00153A0C"/>
    <w:rsid w:val="00167611"/>
    <w:rsid w:val="001728E8"/>
    <w:rsid w:val="001734B0"/>
    <w:rsid w:val="00175E04"/>
    <w:rsid w:val="00183F6E"/>
    <w:rsid w:val="001B1B37"/>
    <w:rsid w:val="001C5029"/>
    <w:rsid w:val="001F3F8C"/>
    <w:rsid w:val="00201A60"/>
    <w:rsid w:val="002259EC"/>
    <w:rsid w:val="002355B1"/>
    <w:rsid w:val="0025377E"/>
    <w:rsid w:val="00254EEB"/>
    <w:rsid w:val="002553AD"/>
    <w:rsid w:val="00272ADD"/>
    <w:rsid w:val="00285611"/>
    <w:rsid w:val="00291E72"/>
    <w:rsid w:val="002C31C3"/>
    <w:rsid w:val="002C3872"/>
    <w:rsid w:val="002D72C6"/>
    <w:rsid w:val="002D7F90"/>
    <w:rsid w:val="00302162"/>
    <w:rsid w:val="00314E95"/>
    <w:rsid w:val="003373A4"/>
    <w:rsid w:val="00347C1D"/>
    <w:rsid w:val="0035082F"/>
    <w:rsid w:val="00362243"/>
    <w:rsid w:val="00376935"/>
    <w:rsid w:val="00390319"/>
    <w:rsid w:val="003955E4"/>
    <w:rsid w:val="003B611A"/>
    <w:rsid w:val="003C46EC"/>
    <w:rsid w:val="004043D0"/>
    <w:rsid w:val="004255AA"/>
    <w:rsid w:val="00453AE2"/>
    <w:rsid w:val="00465FEE"/>
    <w:rsid w:val="00492B8E"/>
    <w:rsid w:val="004B211C"/>
    <w:rsid w:val="004C685A"/>
    <w:rsid w:val="004D153B"/>
    <w:rsid w:val="004F1B3D"/>
    <w:rsid w:val="005053E7"/>
    <w:rsid w:val="00505C75"/>
    <w:rsid w:val="00507117"/>
    <w:rsid w:val="00515D21"/>
    <w:rsid w:val="005558E6"/>
    <w:rsid w:val="005601DA"/>
    <w:rsid w:val="00561BDD"/>
    <w:rsid w:val="00593B61"/>
    <w:rsid w:val="005A08BC"/>
    <w:rsid w:val="005A3E8F"/>
    <w:rsid w:val="005C27CC"/>
    <w:rsid w:val="005E4AC7"/>
    <w:rsid w:val="005E68C4"/>
    <w:rsid w:val="005F3B17"/>
    <w:rsid w:val="005F65E5"/>
    <w:rsid w:val="00607759"/>
    <w:rsid w:val="00624183"/>
    <w:rsid w:val="00641C27"/>
    <w:rsid w:val="00652AFB"/>
    <w:rsid w:val="006531ED"/>
    <w:rsid w:val="00667ECB"/>
    <w:rsid w:val="00673EF8"/>
    <w:rsid w:val="006864D4"/>
    <w:rsid w:val="00690211"/>
    <w:rsid w:val="006B2C28"/>
    <w:rsid w:val="006C58F3"/>
    <w:rsid w:val="006D5C40"/>
    <w:rsid w:val="006E653D"/>
    <w:rsid w:val="006F6FCF"/>
    <w:rsid w:val="007051DE"/>
    <w:rsid w:val="007057EF"/>
    <w:rsid w:val="00705FC4"/>
    <w:rsid w:val="007235A4"/>
    <w:rsid w:val="00725972"/>
    <w:rsid w:val="0074377E"/>
    <w:rsid w:val="0077614E"/>
    <w:rsid w:val="007A4A87"/>
    <w:rsid w:val="007B7BB0"/>
    <w:rsid w:val="007C4E99"/>
    <w:rsid w:val="007D1FEB"/>
    <w:rsid w:val="007E0879"/>
    <w:rsid w:val="00803E79"/>
    <w:rsid w:val="00806074"/>
    <w:rsid w:val="00820C7E"/>
    <w:rsid w:val="008325C8"/>
    <w:rsid w:val="0084235C"/>
    <w:rsid w:val="00850AF1"/>
    <w:rsid w:val="00877423"/>
    <w:rsid w:val="00893EBA"/>
    <w:rsid w:val="008A77DD"/>
    <w:rsid w:val="008B1A48"/>
    <w:rsid w:val="008C1FC8"/>
    <w:rsid w:val="008C34D4"/>
    <w:rsid w:val="008D1ECB"/>
    <w:rsid w:val="009253EC"/>
    <w:rsid w:val="00955DF2"/>
    <w:rsid w:val="0097176F"/>
    <w:rsid w:val="00974981"/>
    <w:rsid w:val="00982B64"/>
    <w:rsid w:val="009976A5"/>
    <w:rsid w:val="009D34CB"/>
    <w:rsid w:val="009D378F"/>
    <w:rsid w:val="009F501B"/>
    <w:rsid w:val="00A0017F"/>
    <w:rsid w:val="00A14D61"/>
    <w:rsid w:val="00A206AC"/>
    <w:rsid w:val="00A47DBE"/>
    <w:rsid w:val="00A675DF"/>
    <w:rsid w:val="00A757FD"/>
    <w:rsid w:val="00A945E0"/>
    <w:rsid w:val="00AA1318"/>
    <w:rsid w:val="00AA5405"/>
    <w:rsid w:val="00AF115B"/>
    <w:rsid w:val="00B13551"/>
    <w:rsid w:val="00B82D78"/>
    <w:rsid w:val="00BA35DA"/>
    <w:rsid w:val="00BD3F3D"/>
    <w:rsid w:val="00C02357"/>
    <w:rsid w:val="00C30BF7"/>
    <w:rsid w:val="00C4716E"/>
    <w:rsid w:val="00C529DA"/>
    <w:rsid w:val="00C7029D"/>
    <w:rsid w:val="00C74AFB"/>
    <w:rsid w:val="00CC471D"/>
    <w:rsid w:val="00CD5AF8"/>
    <w:rsid w:val="00CE661A"/>
    <w:rsid w:val="00CF278F"/>
    <w:rsid w:val="00D07D4E"/>
    <w:rsid w:val="00D21BAC"/>
    <w:rsid w:val="00D36CD7"/>
    <w:rsid w:val="00D424B5"/>
    <w:rsid w:val="00D6043E"/>
    <w:rsid w:val="00DA5467"/>
    <w:rsid w:val="00DC16F0"/>
    <w:rsid w:val="00DE278E"/>
    <w:rsid w:val="00DF660F"/>
    <w:rsid w:val="00DF7034"/>
    <w:rsid w:val="00E17780"/>
    <w:rsid w:val="00E42768"/>
    <w:rsid w:val="00E42AF8"/>
    <w:rsid w:val="00E72B14"/>
    <w:rsid w:val="00E73EF5"/>
    <w:rsid w:val="00E85471"/>
    <w:rsid w:val="00E94D56"/>
    <w:rsid w:val="00EB3F73"/>
    <w:rsid w:val="00EC456C"/>
    <w:rsid w:val="00EC56E0"/>
    <w:rsid w:val="00EC5EF0"/>
    <w:rsid w:val="00ED6FC6"/>
    <w:rsid w:val="00EE0CDD"/>
    <w:rsid w:val="00EF7E3F"/>
    <w:rsid w:val="00F0289E"/>
    <w:rsid w:val="00F5266B"/>
    <w:rsid w:val="00F55B4C"/>
    <w:rsid w:val="00F75831"/>
    <w:rsid w:val="00FA13AB"/>
    <w:rsid w:val="00FB3EF4"/>
    <w:rsid w:val="00FC1C52"/>
    <w:rsid w:val="00FD26C0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264E"/>
  <w15:docId w15:val="{CFC8A09D-404E-43FE-AD72-FDEC1977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74A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4A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4AFB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87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7423"/>
  </w:style>
  <w:style w:type="paragraph" w:styleId="a8">
    <w:name w:val="footer"/>
    <w:basedOn w:val="a"/>
    <w:link w:val="a9"/>
    <w:uiPriority w:val="99"/>
    <w:unhideWhenUsed/>
    <w:rsid w:val="0087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423"/>
  </w:style>
  <w:style w:type="character" w:styleId="aa">
    <w:name w:val="Hyperlink"/>
    <w:basedOn w:val="a0"/>
    <w:uiPriority w:val="99"/>
    <w:unhideWhenUsed/>
    <w:rsid w:val="004C685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D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1EE3-4157-4823-AC02-2A800524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6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</dc:creator>
  <cp:keywords/>
  <dc:description/>
  <cp:lastModifiedBy>paa</cp:lastModifiedBy>
  <cp:revision>71</cp:revision>
  <cp:lastPrinted>2023-10-02T08:48:00Z</cp:lastPrinted>
  <dcterms:created xsi:type="dcterms:W3CDTF">2023-09-22T09:03:00Z</dcterms:created>
  <dcterms:modified xsi:type="dcterms:W3CDTF">2023-11-15T09:46:00Z</dcterms:modified>
</cp:coreProperties>
</file>